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A9EB5" w14:textId="61B8A56B" w:rsidR="00A77B3E" w:rsidRDefault="00900738">
      <w:pPr>
        <w:spacing w:line="360" w:lineRule="auto"/>
        <w:jc w:val="center"/>
        <w:rPr>
          <w:b/>
          <w:caps/>
        </w:rPr>
      </w:pPr>
      <w:r>
        <w:rPr>
          <w:b/>
          <w:caps/>
        </w:rPr>
        <w:t xml:space="preserve">Uchwała </w:t>
      </w:r>
      <w:r w:rsidR="009624B9">
        <w:rPr>
          <w:b/>
          <w:caps/>
        </w:rPr>
        <w:t>NR 487</w:t>
      </w:r>
      <w:r>
        <w:rPr>
          <w:b/>
          <w:caps/>
        </w:rPr>
        <w:t>/2022</w:t>
      </w:r>
      <w:r>
        <w:rPr>
          <w:b/>
          <w:caps/>
        </w:rPr>
        <w:br/>
        <w:t>Zarządu Powiatu Nakielskiego</w:t>
      </w:r>
    </w:p>
    <w:p w14:paraId="0047423A" w14:textId="6D3DD283" w:rsidR="00A77B3E" w:rsidRDefault="00900738">
      <w:pPr>
        <w:spacing w:before="280" w:after="280" w:line="360" w:lineRule="auto"/>
        <w:jc w:val="center"/>
        <w:rPr>
          <w:b/>
          <w:caps/>
        </w:rPr>
      </w:pPr>
      <w:r>
        <w:t>z dnia</w:t>
      </w:r>
      <w:r w:rsidR="009624B9">
        <w:t xml:space="preserve"> 14 lutego</w:t>
      </w:r>
      <w:r>
        <w:t> 2022 r.</w:t>
      </w:r>
    </w:p>
    <w:p w14:paraId="48C44E96" w14:textId="77777777" w:rsidR="00A77B3E" w:rsidRDefault="00900738">
      <w:pPr>
        <w:keepNext/>
        <w:spacing w:after="480" w:line="360" w:lineRule="auto"/>
        <w:jc w:val="center"/>
      </w:pPr>
      <w:r>
        <w:rPr>
          <w:b/>
        </w:rPr>
        <w:t>w sprawie ogłoszenia konkursu na stanowisko dyrektora</w:t>
      </w:r>
      <w:r>
        <w:rPr>
          <w:b/>
        </w:rPr>
        <w:br/>
        <w:t>Zespołu Szkół Specjalnych im. Janusza Korczaka w Kcyni</w:t>
      </w:r>
    </w:p>
    <w:p w14:paraId="2E07AE15" w14:textId="77777777" w:rsidR="00A77B3E" w:rsidRDefault="00900738">
      <w:pPr>
        <w:keepLines/>
        <w:spacing w:before="120" w:after="120" w:line="360" w:lineRule="auto"/>
        <w:ind w:firstLine="227"/>
        <w:rPr>
          <w:color w:val="000000"/>
          <w:u w:color="000000"/>
        </w:rPr>
      </w:pPr>
      <w:r>
        <w:t>Na podstawie art. 32 ust. 2 pkt 5 ustawy z dnia 5 czerwca 1998 r. o samorządzie powiatowym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>(Dz. U. z 2020 r. poz. 920 z późn. zm.), art. 63 ust. 10 ustawy z dnia 14 grudnia 2016 r. Prawo oświatowe</w:t>
      </w:r>
      <w:r>
        <w:rPr>
          <w:i/>
          <w:color w:val="000000"/>
          <w:u w:color="000000"/>
        </w:rPr>
        <w:br/>
      </w:r>
      <w:r>
        <w:rPr>
          <w:color w:val="000000"/>
          <w:u w:color="000000"/>
        </w:rPr>
        <w:t xml:space="preserve">(Dz. U. z 2021 r. poz. 1082 z późn. zm.), rozporządzenia Ministra Edukacji Narodowej </w:t>
      </w:r>
      <w:r>
        <w:rPr>
          <w:color w:val="000000"/>
          <w:u w:color="000000"/>
        </w:rPr>
        <w:br/>
        <w:t xml:space="preserve">z dnia 11 sierpnia 2017 r. w sprawie regulaminu konkursu na stanowisko dyrektora publicznego przedszkola, publicznej szkoły podstawowej, publicznej szkoły ponadpodstawowej lub publicznej placówki oraz trybu pracy komisji konkursowej (Dz. U. z 2021 r. poz. 1428) oraz rozporządzenia Ministra Edukacji Narodowej </w:t>
      </w:r>
      <w:r>
        <w:rPr>
          <w:color w:val="000000"/>
          <w:u w:color="000000"/>
        </w:rPr>
        <w:br/>
        <w:t xml:space="preserve">z 11 sierpnia 2017 r. w sprawie wymagań, jakim powinna odpowiadać osoba zajmująca stanowisko dyrektora oraz inne stanowisko kierownicze w publicznym przedszkolu, publicznej szkole podstawowej, publicznej szkole ponadpodstawowej oraz publicznej placówce (Dz. U. z 2021 r. poz. 1449),  </w:t>
      </w:r>
      <w:r>
        <w:rPr>
          <w:b/>
          <w:color w:val="000000"/>
          <w:u w:color="000000"/>
        </w:rPr>
        <w:t>uchwala się, co następuje:</w:t>
      </w:r>
    </w:p>
    <w:p w14:paraId="77AE1878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1. </w:t>
      </w:r>
      <w:r>
        <w:rPr>
          <w:color w:val="000000"/>
          <w:u w:color="000000"/>
        </w:rPr>
        <w:t>Ogłasza się konkurs na stanowisko dyrektora Zespołu Szkół Specjalnych im. Janusza Korczaka</w:t>
      </w:r>
      <w:r>
        <w:rPr>
          <w:color w:val="000000"/>
          <w:u w:color="000000"/>
        </w:rPr>
        <w:br/>
        <w:t>w Kcyni.</w:t>
      </w:r>
    </w:p>
    <w:p w14:paraId="6CEDA050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2. </w:t>
      </w:r>
      <w:r>
        <w:rPr>
          <w:color w:val="000000"/>
          <w:u w:color="000000"/>
        </w:rPr>
        <w:t>Ogłoszenie o konkursie, które stanowi załącznik do niniejszej uchwały, zamieszcza się:</w:t>
      </w:r>
    </w:p>
    <w:p w14:paraId="732C0C7A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na stronie internetowej powiatu nakielskiego pod adresem: www.powiat-nakielski.pl,</w:t>
      </w:r>
    </w:p>
    <w:p w14:paraId="7BE7A86A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na tablicy ogłoszeń w budynku Starostwa Powiatowego w Nakle nad Notecią przy ul. Dąbrowskiego 54,</w:t>
      </w:r>
    </w:p>
    <w:p w14:paraId="0134F3B5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na tablicach ogłoszeń szkół i placówek prowadzonych przez powiat nakielski.</w:t>
      </w:r>
    </w:p>
    <w:p w14:paraId="67760A58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rPr>
          <w:color w:val="000000"/>
          <w:u w:color="000000"/>
        </w:rPr>
        <w:t>Ustala się dzień 4 marca 2022 r. jako ostateczny termin składania ofert przez kandydatów</w:t>
      </w:r>
      <w:r>
        <w:rPr>
          <w:color w:val="000000"/>
          <w:u w:color="000000"/>
        </w:rPr>
        <w:br/>
        <w:t>na stanowisko dyrektora Zespołu Szkół Specjalnych im. Janusza Korczaka w Kcyni.</w:t>
      </w:r>
    </w:p>
    <w:p w14:paraId="3677B686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Wykonanie uchwały powierza się Staroście Nakielskiemu.</w:t>
      </w:r>
    </w:p>
    <w:p w14:paraId="29A20ED8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Uchwała wchodzi w życie z dniem podjęcia.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3"/>
        <w:gridCol w:w="5215"/>
      </w:tblGrid>
      <w:tr w:rsidR="000D1E20" w14:paraId="33FC187C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92037F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41064E8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Starosta</w:t>
            </w:r>
          </w:p>
        </w:tc>
      </w:tr>
      <w:tr w:rsidR="000D1E20" w14:paraId="39B4FFEA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9441ECB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55E321A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Tadeusz Sobol............................................................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D1E20" w14:paraId="526ED927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FCA803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A5670B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2"/>
              </w:rPr>
              <w:t>Wicestarosta</w:t>
            </w:r>
          </w:p>
        </w:tc>
      </w:tr>
      <w:tr w:rsidR="000D1E20" w14:paraId="25D711EE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18D83F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D0B4EB4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Tomasz Miłowski.......................................................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D1E20" w14:paraId="08BB30E0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6D7A1D4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681359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2"/>
                <w:u w:color="000000"/>
              </w:rPr>
              <w:t>Pozostali członkowie Zarządu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D1E20" w14:paraId="40728502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104EB84D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7011AEB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Beata Danielewska-Szymczak....................................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D1E20" w14:paraId="0B958086" w14:textId="77777777"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4657D30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4805DA6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2"/>
                <w:u w:color="000000"/>
              </w:rPr>
              <w:t>Ignacy Pogodziński....................................................</w:t>
            </w:r>
            <w:r>
              <w:rPr>
                <w:color w:val="000000"/>
                <w:sz w:val="22"/>
                <w:u w:color="000000"/>
              </w:rPr>
              <w:br/>
            </w:r>
          </w:p>
        </w:tc>
      </w:tr>
      <w:tr w:rsidR="000D1E20" w14:paraId="3E9DBC3A" w14:textId="77777777">
        <w:trPr>
          <w:trHeight w:val="375"/>
        </w:trPr>
        <w:tc>
          <w:tcPr>
            <w:tcW w:w="40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17058A5" w14:textId="77777777" w:rsidR="00A77B3E" w:rsidRDefault="00A77B3E">
            <w:pPr>
              <w:rPr>
                <w:color w:val="000000"/>
                <w:u w:color="000000"/>
              </w:rPr>
            </w:pPr>
          </w:p>
        </w:tc>
        <w:tc>
          <w:tcPr>
            <w:tcW w:w="520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4E055BC0" w14:textId="77777777" w:rsidR="00A77B3E" w:rsidRDefault="00900738">
            <w:pPr>
              <w:jc w:val="left"/>
              <w:rPr>
                <w:color w:val="000000"/>
                <w:u w:color="000000"/>
              </w:rPr>
            </w:pPr>
            <w:r>
              <w:rPr>
                <w:sz w:val="22"/>
              </w:rPr>
              <w:t>Jarosław Schulz..........................................................</w:t>
            </w:r>
          </w:p>
        </w:tc>
      </w:tr>
    </w:tbl>
    <w:p w14:paraId="444ADC74" w14:textId="77777777" w:rsidR="00A77B3E" w:rsidRDefault="00A77B3E">
      <w:pPr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6F830C0" w14:textId="38C6A03E" w:rsidR="00A77B3E" w:rsidRDefault="00900738">
      <w:pPr>
        <w:keepNext/>
        <w:spacing w:before="120" w:after="120" w:line="360" w:lineRule="auto"/>
        <w:ind w:left="5339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 w:rsidR="008339D6"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 xml:space="preserve">Załącznik do uchwały Nr </w:t>
      </w:r>
      <w:r w:rsidR="008339D6">
        <w:rPr>
          <w:color w:val="000000"/>
          <w:u w:color="000000"/>
        </w:rPr>
        <w:t>487</w:t>
      </w:r>
      <w:r>
        <w:rPr>
          <w:color w:val="000000"/>
          <w:u w:color="000000"/>
        </w:rPr>
        <w:t>/2022</w:t>
      </w:r>
      <w:r>
        <w:rPr>
          <w:color w:val="000000"/>
          <w:u w:color="000000"/>
        </w:rPr>
        <w:br/>
        <w:t>Zarządu Powiatu Nakielskiego</w:t>
      </w:r>
      <w:r>
        <w:rPr>
          <w:color w:val="000000"/>
          <w:u w:color="000000"/>
        </w:rPr>
        <w:br/>
        <w:t>z dnia</w:t>
      </w:r>
      <w:r w:rsidR="008339D6">
        <w:rPr>
          <w:color w:val="000000"/>
          <w:u w:color="000000"/>
        </w:rPr>
        <w:t xml:space="preserve"> 14 lutego </w:t>
      </w:r>
      <w:r>
        <w:rPr>
          <w:color w:val="000000"/>
          <w:u w:color="000000"/>
        </w:rPr>
        <w:t>2022 r.</w:t>
      </w:r>
    </w:p>
    <w:p w14:paraId="7A72EAB9" w14:textId="77777777" w:rsidR="00A77B3E" w:rsidRDefault="00900738">
      <w:pPr>
        <w:keepNext/>
        <w:spacing w:after="480" w:line="360" w:lineRule="auto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Ogłoszenie Zarządu Powiatu Nakielskiego</w:t>
      </w:r>
      <w:r>
        <w:rPr>
          <w:b/>
          <w:color w:val="000000"/>
          <w:u w:color="000000"/>
        </w:rPr>
        <w:br/>
        <w:t>o konkursie na stanowisko dyrektora Zespołu Szkół Specjalnych</w:t>
      </w:r>
      <w:r>
        <w:rPr>
          <w:b/>
          <w:color w:val="000000"/>
          <w:u w:color="000000"/>
        </w:rPr>
        <w:br/>
        <w:t>im. Janusza Korczaka w Kcyni z siedzibą ul. Rynek 32, 89-240 Kcynia,</w:t>
      </w:r>
      <w:r>
        <w:rPr>
          <w:b/>
          <w:color w:val="000000"/>
          <w:u w:color="000000"/>
        </w:rPr>
        <w:br/>
        <w:t>prowadzonego przez powiat nakielski.</w:t>
      </w:r>
    </w:p>
    <w:p w14:paraId="25A3A528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Do konkursu może przystąpić nauczyciel mianowany lub dyplomowany spełniający łącznie następujące wymagania:</w:t>
      </w:r>
    </w:p>
    <w:p w14:paraId="1203C361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wykształcenie wyższe i tytuł zawodowy magister, magister inżynier lub równorzędny,</w:t>
      </w:r>
      <w:r>
        <w:rPr>
          <w:color w:val="000000"/>
          <w:u w:color="000000"/>
        </w:rPr>
        <w:br/>
        <w:t>oraz przygotowanie pedagogiczne i kwalifikacje do zajmowania stanowiska nauczyciela w szkole lub placówce wchodzącej w skład zespołu, w której wymagania dotyczcące kwalifikacji nauczycieli są najwyższe;</w:t>
      </w:r>
    </w:p>
    <w:p w14:paraId="356B1D88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ukończył studia pierwszego stopnia, studia drugiego stopnia, jednolite studia magisterskie lub studia podyplomowe, z zakresu zarządzania albo kurs kwalifikacyjny z zakresu zarządzania oświatą prowadzony zgodnie z przepisami w sprawie placówek doskonalenia nauczycieli;</w:t>
      </w:r>
    </w:p>
    <w:p w14:paraId="6958B435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 pedagogicznej na stanowisku nauczyciela lub pięcioletni staż pracy dydaktycznej na stanowisku nauczyciela akademickiego;</w:t>
      </w:r>
    </w:p>
    <w:p w14:paraId="0B06523D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uzyskał:</w:t>
      </w:r>
    </w:p>
    <w:p w14:paraId="0C8DA0BD" w14:textId="77777777" w:rsidR="00A77B3E" w:rsidRDefault="00900738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a) </w:t>
      </w:r>
      <w:r>
        <w:rPr>
          <w:color w:val="000000"/>
          <w:u w:color="000000"/>
        </w:rPr>
        <w:t>co najmniej bardzo dobrą ocenę pracy w okresie ostatnich pięciu lat pracy lub,</w:t>
      </w:r>
    </w:p>
    <w:p w14:paraId="305C3D71" w14:textId="77777777" w:rsidR="00A77B3E" w:rsidRDefault="00900738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pozytywną ocenę dorobku zawodowego w okresie ostatniego roku albo</w:t>
      </w:r>
    </w:p>
    <w:p w14:paraId="5DADD62A" w14:textId="77777777" w:rsidR="00A77B3E" w:rsidRDefault="00900738">
      <w:pPr>
        <w:keepLines/>
        <w:spacing w:before="120" w:after="120" w:line="360" w:lineRule="auto"/>
        <w:ind w:left="56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w przypadku nauczyciela akademickiego - pozytywną ocenę pracy w okresie ostatnich czterech lat pracy w uczelni,</w:t>
      </w:r>
    </w:p>
    <w:p w14:paraId="70FDF959" w14:textId="77777777" w:rsidR="00A77B3E" w:rsidRDefault="00900738">
      <w:pPr>
        <w:keepLines/>
        <w:spacing w:before="120" w:after="120" w:line="360" w:lineRule="auto"/>
        <w:ind w:left="79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 przystąpieniem do konkursu na stanowisko dyrektora, a w przypadku, o którym mowa w art. 63 ust. 11 i 12 ustawy z dnia 14 grudnia 2016 r. - Prawo oświatowe, jeżeli nie przeprowadzono konkursu - przed powierzeniem stanowiska dyrektora;</w:t>
      </w:r>
    </w:p>
    <w:p w14:paraId="5A53C158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warunki zdrowotne niezbędne do wykonywania pracy na stanowisku kierowniczym;</w:t>
      </w:r>
    </w:p>
    <w:p w14:paraId="5A2D2A1A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ma pełną zdolność do czynności prawnych i korzysta z pełni praw publicznych;</w:t>
      </w:r>
    </w:p>
    <w:p w14:paraId="11B51F2F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nie był prawomocnie ukarany karą dyscyplinarną, o której mowa w art. 76 ust. 1 ustawy</w:t>
      </w:r>
      <w:r>
        <w:rPr>
          <w:color w:val="000000"/>
          <w:u w:color="000000"/>
        </w:rPr>
        <w:br/>
        <w:t>z dnia 26 stycznia 1982 r. - Karta Nauczyciela (Dz. U. z 2021 r. poz. 1762), a w przypadku nauczyciela akademickiego - karą dyscyplinarną, o której mowa w art.276 ust. 1 ustawy z dnia 20 lipca 2018 r. - Prawo o szkolnictwie wyższym i nauce (Dz. U. z 2021 r. poz. 478 z późń. zm.), lub karą dyscyplinarną, o której mowa w art. 140 ust. 1 ustawy z dnia 27 lipca 2005 r. - Prawo o szkolnictwie wyższym (Dz. U. z 2017 r. poz. 2183, z późn. zm.), oraz nie toczy się przeciwko niemu postępowanie dyscyplinarne;</w:t>
      </w:r>
    </w:p>
    <w:p w14:paraId="6C7A0B97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nie był skazany prawomocnym wyrokiem za umyślne przestępstwo lub umyślne przestępstwo skarbowe;</w:t>
      </w:r>
    </w:p>
    <w:p w14:paraId="211B7E91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nie toczy się przeciwko niemu postępowanie o przestępstwo ścigane z oskarżenia publicznego;</w:t>
      </w:r>
    </w:p>
    <w:p w14:paraId="36D34AEE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nie był karany zakazem pełnienia funkcji związanych z dysponowaniem środkami publicznymi,</w:t>
      </w:r>
      <w:r>
        <w:rPr>
          <w:color w:val="000000"/>
          <w:u w:color="000000"/>
        </w:rPr>
        <w:br/>
        <w:t>o którym mowa w art. 31 ust. 1 pkt 4 ustawy z dnia 17 grudnia 2004 r. o odpowiedzialności za naruszenie dyscypliny finansów publicznych (Dz. U. z 2021 r. poz. 289, z późn. zm.);</w:t>
      </w:r>
    </w:p>
    <w:p w14:paraId="62EE6686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w przypadku cudzoziemca - posiada znajomość języka polskiego poświadczoną na zasadach określonych w ustawie z dnia 7 października 1999 r. o języku polskim (Dz. U. z 2021 r. poz. 672), ukończył studia pierwszego stopnia, studia drugiego stopnia lub jednolite studia magisterskie, na kierunku filologia polska, lub jest tłumaczem przysięgłym języka polskiego;</w:t>
      </w:r>
    </w:p>
    <w:p w14:paraId="6EE00941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konkursu może przystąpić także:</w:t>
      </w:r>
    </w:p>
    <w:p w14:paraId="23CFF601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nauczyciel mianowany lub dyplomowany, zatrudniony na stanowisku wymagającym kwalifikacji pedagogicznych w urzędzie organu administracji rządowej, kuratorium oświaty, Centrum Edukacji Artystycznej, Centralnej Komisji Egzaminacyjnej i okręgowych komisjach egzaminacyjnych, lub</w:t>
      </w:r>
    </w:p>
    <w:p w14:paraId="7C1D53B6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1a) </w:t>
      </w:r>
      <w:r>
        <w:rPr>
          <w:color w:val="000000"/>
          <w:u w:color="000000"/>
        </w:rPr>
        <w:t>nauczyciel mianowany lub dyplomowany, zatrudniony na stanowisku innym niż okreslone w pkt 1,</w:t>
      </w:r>
      <w:r>
        <w:rPr>
          <w:color w:val="000000"/>
          <w:u w:color="000000"/>
        </w:rPr>
        <w:br/>
        <w:t>na którym są realizowane zadania z zakresu oświaty, w urzędzie organu administracji rządowej, kuratorium oświaty, Centrum Edukacji Artystycznej, Centralnej Komisji Egzaminacyjnej i okręgowych komisjach egzaminacyjnych, lub na stanowisku, na którym są realizowane zadania z zakresu oświaty w urzędzie organu administracji samorządowej, lub</w:t>
      </w:r>
    </w:p>
    <w:p w14:paraId="0C2154AC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nauczyciel mianowany lub dyplomowany urlopowany lub zwolniony z obowiązku świadczenia pracy</w:t>
      </w:r>
      <w:r>
        <w:rPr>
          <w:color w:val="000000"/>
          <w:u w:color="000000"/>
        </w:rPr>
        <w:br/>
        <w:t>na podstawie przepisów ustawy z dnia 23 maja 1991 r. o związkach zawodowych (Dz. U. z 2019 r. poz. 263 z późn. zm.)</w:t>
      </w:r>
    </w:p>
    <w:p w14:paraId="75B9FF28" w14:textId="77777777" w:rsidR="00A77B3E" w:rsidRDefault="00900738">
      <w:pPr>
        <w:keepLines/>
        <w:spacing w:before="120" w:after="120" w:line="360" w:lineRule="auto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spełniający wymagania określone w rozporządzeniu, z wyjątkiem wymogu posiadania co najmniej bardzo dobrej oceny pracy albo pozytywnej oceny dorobku zawodowego.</w:t>
      </w:r>
    </w:p>
    <w:p w14:paraId="7B7E95F7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Do konkursu może przystąpić także osoba niebędąca nauczycielem, która spełnia łącznie następujące wymagania:</w:t>
      </w:r>
    </w:p>
    <w:p w14:paraId="424C2F6C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posiada obywatelstwo polskie, z tym że wymóg ten nie dotyczy obywateli państw członkowskich</w:t>
      </w:r>
      <w:r>
        <w:rPr>
          <w:color w:val="000000"/>
          <w:u w:color="000000"/>
        </w:rPr>
        <w:br/>
        <w:t>Unii Europejskiej, państw członkowskich Europejskiego Porozumienia o Wolnym Handlu (EFTA) – stron umowy o Europejskim Obszarze Gospodarczym oraz Konfederacji Szwajcarskiej;</w:t>
      </w:r>
    </w:p>
    <w:p w14:paraId="7FC42476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posiada wykształcenie wyższe i tytuł zawodowy magister, magister inżynier lub równorzędny;</w:t>
      </w:r>
    </w:p>
    <w:p w14:paraId="22B7C818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posiada co najmniej pięcioletni staż pracy, w tym co najmniej dwuletni staż pracy na stanowisku kierowniczym;</w:t>
      </w:r>
    </w:p>
    <w:p w14:paraId="7F83F2B1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nie toczy się przeciwko niej postępowanie o przestępstwo ścigane z oskarżenia publicznego lub postępowanie dyscyplinarne;</w:t>
      </w:r>
    </w:p>
    <w:p w14:paraId="0402766D" w14:textId="77777777" w:rsidR="00A77B3E" w:rsidRDefault="00900738">
      <w:pPr>
        <w:spacing w:before="120" w:after="120" w:line="360" w:lineRule="auto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spełnia wymagania określone w ust. 1 pkt 2,5,6,8, 10 i 11.</w:t>
      </w:r>
    </w:p>
    <w:p w14:paraId="6D85EC77" w14:textId="77777777" w:rsidR="00A77B3E" w:rsidRDefault="00900738">
      <w:pPr>
        <w:keepLines/>
        <w:spacing w:before="120" w:after="120" w:line="360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Oferty osób przystępujących do konkursu powinny zawierać:</w:t>
      </w:r>
    </w:p>
    <w:p w14:paraId="45CD8C43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a) </w:t>
      </w:r>
      <w:r>
        <w:rPr>
          <w:color w:val="000000"/>
          <w:u w:color="000000"/>
        </w:rPr>
        <w:t>uzasadnienia przystąpienia do konkursu oraz koncepcji funkcjonowania i rozwoju Zespołu Szkół Specjalnych im. Janusza Korczaka w Kcyni,</w:t>
      </w:r>
    </w:p>
    <w:p w14:paraId="798ACA11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b) </w:t>
      </w:r>
      <w:r>
        <w:rPr>
          <w:color w:val="000000"/>
          <w:u w:color="000000"/>
        </w:rPr>
        <w:t>życiorysu z opisem przebiegu pracy zawodowej, zawierającego w szczególności informację o:</w:t>
      </w:r>
    </w:p>
    <w:p w14:paraId="5C76E54F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pedagogicznej - w przypadku nauczyciela albo</w:t>
      </w:r>
    </w:p>
    <w:p w14:paraId="584800B5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 dydaktycznej - w przypadku nauczyciela akademickiego, albo</w:t>
      </w:r>
    </w:p>
    <w:p w14:paraId="5D500701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stażu pracy, w tym stażu pracy na stanowisku kierowniczym - w przypadku osoby niebędącej nauczycielem,</w:t>
      </w:r>
    </w:p>
    <w:p w14:paraId="622996BD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c) </w:t>
      </w:r>
      <w:r>
        <w:rPr>
          <w:color w:val="000000"/>
          <w:u w:color="000000"/>
        </w:rPr>
        <w:t>oświadczenia zawierającego następujące dane osobowe kandydata:</w:t>
      </w:r>
    </w:p>
    <w:p w14:paraId="7088C7A5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imię (imiona) i nazwisko,</w:t>
      </w:r>
    </w:p>
    <w:p w14:paraId="4A5FEFDD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datę i miejsce urodzenia,</w:t>
      </w:r>
    </w:p>
    <w:p w14:paraId="5D81D2EA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obywatelstwo,</w:t>
      </w:r>
    </w:p>
    <w:p w14:paraId="58854ED9" w14:textId="77777777" w:rsidR="00A77B3E" w:rsidRDefault="00900738">
      <w:pPr>
        <w:keepLines/>
        <w:spacing w:before="120" w:after="120" w:line="360" w:lineRule="auto"/>
        <w:ind w:left="227" w:hanging="113"/>
        <w:rPr>
          <w:color w:val="000000"/>
          <w:u w:color="000000"/>
        </w:rPr>
      </w:pPr>
      <w:r>
        <w:t>– </w:t>
      </w:r>
      <w:r>
        <w:rPr>
          <w:color w:val="000000"/>
          <w:u w:color="000000"/>
        </w:rPr>
        <w:t>miejsce zamieszkania (adres do korespondencji),</w:t>
      </w:r>
    </w:p>
    <w:p w14:paraId="0D2EADA2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d) </w:t>
      </w:r>
      <w:r>
        <w:rPr>
          <w:color w:val="000000"/>
          <w:u w:color="000000"/>
        </w:rPr>
        <w:t>poświadczonych przez kandydata za zgodność z oryginałem kopii dokumentów potwierdzających posiadanie wymaganego stażu pracy, o którym mowa w lit. b: świadectw pracy, zaświadczeń o zatrudnieniu lub innych dokumentów potwierdzających okres zatrudnienia,</w:t>
      </w:r>
    </w:p>
    <w:p w14:paraId="52C7C850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e) </w:t>
      </w:r>
      <w:r>
        <w:rPr>
          <w:color w:val="000000"/>
          <w:u w:color="000000"/>
        </w:rPr>
        <w:t>poświadczonych przez kandydata za zgodność z oryginałem kopii dokumentów potwierdzających posiadanie wymaganego wykształcenia, w tym dyplomu ukończenia studiów pierwszego stopnia, studiów drugiego stopnia, jednolitych studiów magisterskich lub świadectwa ukończenia studiów podyplomowych z zakresu zarządzania albo świadectwa ukończenia kursu kwalifikacyjnego z zakresu zarządzania oświatą,</w:t>
      </w:r>
    </w:p>
    <w:p w14:paraId="555C8233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f) </w:t>
      </w:r>
      <w:r>
        <w:rPr>
          <w:color w:val="000000"/>
          <w:u w:color="000000"/>
        </w:rPr>
        <w:t>w przypadku cudzoziemca - poświadczonej przez kandydata za zgodność z oryginałem kopii:</w:t>
      </w:r>
    </w:p>
    <w:p w14:paraId="58FBAFE6" w14:textId="77777777" w:rsidR="00A77B3E" w:rsidRDefault="00900738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znajomość języka polskiego, o którym mowa w ustawie z dnia 7 października 1999 r. o języku polskim (Dz. U. z 2021 r.poz. 672), lub</w:t>
      </w:r>
    </w:p>
    <w:p w14:paraId="4A97EE6F" w14:textId="77777777" w:rsidR="00A77B3E" w:rsidRDefault="00900738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dyplomu ukończenia studiów pierwszego stopnia, studiów drugiego stopnia lub jednolitych studiów magisterskich, na kierunku filologia polska, lub</w:t>
      </w:r>
    </w:p>
    <w:p w14:paraId="41A2F709" w14:textId="77777777" w:rsidR="00A77B3E" w:rsidRDefault="00900738">
      <w:pPr>
        <w:keepLines/>
        <w:spacing w:before="120" w:after="120" w:line="360" w:lineRule="auto"/>
        <w:ind w:left="454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dokumentu potwierdzającego prawo do wykonywania zawodu tłumacza przysięgłego języka polskiego,</w:t>
      </w:r>
    </w:p>
    <w:p w14:paraId="23EBDE87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g) </w:t>
      </w:r>
      <w:r>
        <w:rPr>
          <w:color w:val="000000"/>
          <w:u w:color="000000"/>
        </w:rPr>
        <w:t>poświadczonej przez kandydata za zgodność z oryginałem kopii zaświadczenia lekarskiego o braku przeciwwskazań zdrowotnych do wykonywania pracy na stanowisku kierowniczym,</w:t>
      </w:r>
    </w:p>
    <w:p w14:paraId="2AC494BF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h) </w:t>
      </w:r>
      <w:r>
        <w:rPr>
          <w:color w:val="000000"/>
          <w:u w:color="000000"/>
        </w:rPr>
        <w:t>oświadczenia, że przeciwko kandydatowi nie toczy się postępowanie o przestępstwo ścigane z oskarżenia publicznego lub postępowanie dyscyplinarne,</w:t>
      </w:r>
    </w:p>
    <w:p w14:paraId="528B2399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i) </w:t>
      </w:r>
      <w:r>
        <w:rPr>
          <w:color w:val="000000"/>
          <w:u w:color="000000"/>
        </w:rPr>
        <w:t>oświadczenia, że kandydat nie był skazany prawomocnym wyrokiem za umyślne przestępstwo lub umyślne przestępstwo skarbowe,</w:t>
      </w:r>
    </w:p>
    <w:p w14:paraId="3EE197F9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j) </w:t>
      </w:r>
      <w:r>
        <w:rPr>
          <w:color w:val="000000"/>
          <w:u w:color="000000"/>
        </w:rPr>
        <w:t>oświadczenia, że kandydat nie był karany zakazem pełnienia funkcji związanych z dysponowaniem   środkami publicznymi, o którym mowa w art. 31 ust. 1 pkt 4 ustawy z dnia 17 grudnia 2004 r. o odpowiedzialności za naruszenie dyscypliny finansów publicznych (Dz. U. z 2021 r. poz. 289, z późn. zm.),</w:t>
      </w:r>
    </w:p>
    <w:p w14:paraId="6F8FFACE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lastRenderedPageBreak/>
        <w:t>k) </w:t>
      </w:r>
      <w:r>
        <w:rPr>
          <w:color w:val="000000"/>
          <w:u w:color="000000"/>
        </w:rPr>
        <w:t>oświadczenia o dopełnieniu obowiązku, o którym mowa w art. 7 ust. 1 i 3a ustawy z dnia 18 października 2006 r. o ujawnianiu informacji o dokumentach organów bezpieczeństwa państwa z lat 1944-1990 oraz treści tych dokumentów (Dz. U. z 2021 r. poz. 1633) - w przypadku kandydata na dyrektora publicznej szkoły urodzonego przed dniem 1 sierpnia 1972 r.,</w:t>
      </w:r>
    </w:p>
    <w:p w14:paraId="01959864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l) </w:t>
      </w:r>
      <w:r>
        <w:rPr>
          <w:color w:val="000000"/>
          <w:u w:color="000000"/>
        </w:rPr>
        <w:t>poświadczonej przez kandydata za zgodność z oryginałem kopii aktu nadania stopnia nauczyciela mianowanego lub dyplomowanego - w przypadku nauczyciela,</w:t>
      </w:r>
    </w:p>
    <w:p w14:paraId="6303E900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m) </w:t>
      </w:r>
      <w:r>
        <w:rPr>
          <w:color w:val="000000"/>
          <w:u w:color="000000"/>
        </w:rPr>
        <w:t>poświadczonej przez kandydata za zgodność z oryginałem kopii karty oceny pracy lub oceny dorobku zawodowego - w przypadku nauczyciela i nauczyciela akademickiego,</w:t>
      </w:r>
    </w:p>
    <w:p w14:paraId="280E9971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n) </w:t>
      </w:r>
      <w:r>
        <w:rPr>
          <w:color w:val="000000"/>
          <w:u w:color="000000"/>
        </w:rPr>
        <w:t>w przypadku nauczyciela i nauczyciela akademickiego - oświadczenia, że kandydat nie był prawomocnie ukarany karą dyscyplinarną, o której mowa w art. 76 ust. 1 ustawy z dnia 26 stycznia 1982 r. - Karta Nauczyciela (Dz. U. z 2021 r. poz. 1762), lub karą dyscyplinarną, o której mowa w art. 276 ust. 1 ustawy z dnia 20 lipca 2018 r.. - Prawo o szkolnictwie wyższym i nauce (Dz. U z 2021 r.  poz. 478 z późń. zm.), lub karą dyscyplinarną, o której mowa w art. 140 ust. 1 ustawy z dnia 27 lipca 2005 r. - Prawo o szkolnictwie wyższym (Dz. U. z 2017 r. poz. 2183, z późn. zm.) ,</w:t>
      </w:r>
    </w:p>
    <w:p w14:paraId="53214D54" w14:textId="77777777" w:rsidR="00A77B3E" w:rsidRDefault="00900738">
      <w:pPr>
        <w:keepLines/>
        <w:spacing w:before="120" w:after="120" w:line="360" w:lineRule="auto"/>
        <w:ind w:left="227" w:hanging="227"/>
        <w:rPr>
          <w:color w:val="000000"/>
          <w:u w:color="000000"/>
        </w:rPr>
      </w:pPr>
      <w:r>
        <w:t>o) </w:t>
      </w:r>
      <w:r>
        <w:rPr>
          <w:color w:val="000000"/>
          <w:u w:color="000000"/>
        </w:rPr>
        <w:t>oświadczenia, że kandydat ma pełną zdolność do czynności prawnych i korzysta z pełni praw publicznych.</w:t>
      </w:r>
    </w:p>
    <w:p w14:paraId="3FA08215" w14:textId="77777777" w:rsidR="00A77B3E" w:rsidRDefault="00900738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żądanie organu prowadzącego placówkę kandydat jest obowiązany przedstawić oryginały dokumentów, o których mowa w ust. 4 lit. d-g, l i m.</w:t>
      </w:r>
    </w:p>
    <w:p w14:paraId="0BAB2F0E" w14:textId="77777777" w:rsidR="00A77B3E" w:rsidRDefault="00900738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Oferty należy składać w zaklejonej kopercie z podanym na kopercie adresem zwrotnym</w:t>
      </w:r>
      <w:r>
        <w:rPr>
          <w:color w:val="000000"/>
          <w:u w:color="000000"/>
        </w:rPr>
        <w:br/>
        <w:t xml:space="preserve">i dopiskiem: </w:t>
      </w:r>
      <w:r>
        <w:rPr>
          <w:i/>
          <w:color w:val="000000"/>
          <w:u w:color="000000"/>
        </w:rPr>
        <w:t xml:space="preserve">„Konkurs na stanowisko dyrektora Zespołu Szkół Specjalnych im. Janusza Korczaka </w:t>
      </w:r>
      <w:r>
        <w:rPr>
          <w:i/>
          <w:color w:val="000000"/>
          <w:u w:color="000000"/>
        </w:rPr>
        <w:br/>
        <w:t>w Kcyni”</w:t>
      </w:r>
      <w:r>
        <w:rPr>
          <w:color w:val="000000"/>
          <w:u w:color="000000"/>
        </w:rPr>
        <w:t xml:space="preserve">,  w terminie do </w:t>
      </w:r>
      <w:r>
        <w:rPr>
          <w:b/>
          <w:color w:val="000000"/>
          <w:u w:val="single" w:color="000000"/>
        </w:rPr>
        <w:t>4 marca 2022 r</w:t>
      </w:r>
      <w:r>
        <w:rPr>
          <w:color w:val="000000"/>
          <w:u w:color="000000"/>
        </w:rPr>
        <w:t xml:space="preserve">. </w:t>
      </w:r>
      <w:r>
        <w:rPr>
          <w:b/>
          <w:color w:val="000000"/>
          <w:u w:val="single" w:color="000000"/>
        </w:rPr>
        <w:t xml:space="preserve">do godziny 15.00 </w:t>
      </w:r>
      <w:r>
        <w:rPr>
          <w:color w:val="000000"/>
          <w:u w:color="000000"/>
        </w:rPr>
        <w:t>w Starostwie Powiatowym w Nakle nad Notecią (Biuro Obsługi Klienta na parterze). Oferty które dotrą do starostwa po terminie, nawet jeśli zostały nadane pocztą przed jego upływem, nie będą rozpatrywane.</w:t>
      </w:r>
    </w:p>
    <w:p w14:paraId="4138F43E" w14:textId="77777777" w:rsidR="00A77B3E" w:rsidRDefault="00900738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Dopuszcza się składanie ofert w formie elektronicznej. Oferta składana w postaci elektronicznej powinna być opatrzona kwalifikowanym podpisem elektronicznym albo podpisem potwierdzonym profilem zaufanym ePUAP i zawierać elektroniczne kopie dokumentów wymaganych jako załączniki</w:t>
      </w:r>
      <w:r>
        <w:rPr>
          <w:color w:val="000000"/>
          <w:u w:color="000000"/>
        </w:rPr>
        <w:br/>
        <w:t>do oferty.</w:t>
      </w:r>
    </w:p>
    <w:p w14:paraId="40FEC54A" w14:textId="77777777" w:rsidR="00A77B3E" w:rsidRDefault="00900738">
      <w:pPr>
        <w:spacing w:before="120" w:after="120" w:line="360" w:lineRule="auto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Konkurs przeprowadzi komisja konkursowa powołana przez Zarząd Powiatu Nakielskiego.  </w:t>
      </w:r>
    </w:p>
    <w:p w14:paraId="08E38EC3" w14:textId="77777777" w:rsidR="00A77B3E" w:rsidRDefault="00900738">
      <w:pPr>
        <w:spacing w:before="120" w:after="120" w:line="360" w:lineRule="auto"/>
        <w:ind w:left="510" w:firstLine="227"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  <w:r>
        <w:rPr>
          <w:color w:val="000000"/>
          <w:u w:color="000000"/>
        </w:rPr>
        <w:t>O terminie i miejscu przeprowadzenia postępowania konkursowego kandydaci zostaną powiadomieni listownie.</w:t>
      </w:r>
    </w:p>
    <w:p w14:paraId="1CE89161" w14:textId="77777777" w:rsidR="000D1E20" w:rsidRDefault="000D1E20">
      <w:pPr>
        <w:rPr>
          <w:szCs w:val="20"/>
        </w:rPr>
      </w:pPr>
    </w:p>
    <w:p w14:paraId="211DF51B" w14:textId="77777777" w:rsidR="000D1E20" w:rsidRDefault="00900738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550CF7F" w14:textId="77777777" w:rsidR="000D1E20" w:rsidRDefault="00900738">
      <w:pPr>
        <w:keepLines/>
        <w:spacing w:before="120" w:after="120" w:line="360" w:lineRule="auto"/>
        <w:ind w:firstLine="340"/>
        <w:rPr>
          <w:szCs w:val="20"/>
        </w:rPr>
      </w:pPr>
      <w:r>
        <w:rPr>
          <w:szCs w:val="20"/>
        </w:rPr>
        <w:t xml:space="preserve">Potrzeba ogłoszenia konkursu na dyrektora </w:t>
      </w:r>
      <w:r>
        <w:rPr>
          <w:color w:val="000000"/>
          <w:szCs w:val="20"/>
          <w:u w:color="000000"/>
        </w:rPr>
        <w:t>Zespołu Szkół Specjalnych im. Janusza Korczaka w Kcyni</w:t>
      </w:r>
      <w:r>
        <w:rPr>
          <w:szCs w:val="20"/>
        </w:rPr>
        <w:t>, związana jest z upływem okresu pełnienia tej funkcji przez dotychczasowego dyrektora szkoły.</w:t>
      </w:r>
    </w:p>
    <w:p w14:paraId="583507F0" w14:textId="77777777" w:rsidR="000D1E20" w:rsidRDefault="00900738">
      <w:pPr>
        <w:spacing w:before="120" w:after="120" w:line="360" w:lineRule="auto"/>
        <w:ind w:left="283" w:firstLine="227"/>
        <w:rPr>
          <w:color w:val="000000"/>
          <w:szCs w:val="20"/>
          <w:u w:color="000000"/>
        </w:rPr>
      </w:pPr>
      <w:r>
        <w:rPr>
          <w:szCs w:val="20"/>
        </w:rPr>
        <w:t>Konkurs przeprowadza się w trybie przepisów ustawy z dnia 14 grudnia 2016 r. Prawo oświatowe</w:t>
      </w:r>
      <w:r>
        <w:rPr>
          <w:i/>
          <w:color w:val="000000"/>
          <w:szCs w:val="20"/>
          <w:u w:color="000000"/>
        </w:rPr>
        <w:br/>
      </w:r>
      <w:r>
        <w:rPr>
          <w:color w:val="000000"/>
          <w:szCs w:val="20"/>
          <w:u w:color="000000"/>
        </w:rPr>
        <w:t xml:space="preserve">(Dz. U. z 2022 r. poz.1082 z późn. zm.), rozporządzenia Ministra Edukacji Narodowej z 11 sierpnia 2017 r.  </w:t>
      </w:r>
      <w:r>
        <w:rPr>
          <w:color w:val="000000"/>
          <w:szCs w:val="20"/>
          <w:u w:color="000000"/>
        </w:rPr>
        <w:br/>
        <w:t xml:space="preserve">w sprawie regulaminu konkursu na stanowisko dyrektora publicznego przedszkola, publicznej szkoły podstawowej, publicznej szkoły ponadpodstawowej lub publicznej placówki oraz trybu pracy komisji konkursowej (Dz. U. z 2021 r. poz. 1428). Natomiast wymogi wobec kandydata na dyrektora niezbędne </w:t>
      </w:r>
      <w:r>
        <w:rPr>
          <w:color w:val="000000"/>
          <w:szCs w:val="20"/>
          <w:u w:color="000000"/>
        </w:rPr>
        <w:br/>
        <w:t>do tego, aby przystąpić do konkursu, określa rozporządzenie Ministra Edukacji Narodowej</w:t>
      </w:r>
      <w:r>
        <w:rPr>
          <w:color w:val="000000"/>
          <w:szCs w:val="20"/>
          <w:u w:color="000000"/>
        </w:rPr>
        <w:br/>
        <w:t xml:space="preserve">z 11 sierpnia 2017 r. w sprawie wymagań, jakim powinna odpowiadać osoba zajmująca stanowisko dyrektora oraz inne stanowisko kierownicze w publicznym przedszkolu, publicznej szkole podstawowej, publicznej szkole ponadpodstawowej oraz publicznej placówce (Dz. U. z 2021 r., poz. 1449). </w:t>
      </w:r>
    </w:p>
    <w:sectPr w:rsidR="000D1E20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868D1D" w14:textId="77777777" w:rsidR="00900738" w:rsidRDefault="00900738">
      <w:r>
        <w:separator/>
      </w:r>
    </w:p>
  </w:endnote>
  <w:endnote w:type="continuationSeparator" w:id="0">
    <w:p w14:paraId="3DF739E2" w14:textId="77777777" w:rsidR="00900738" w:rsidRDefault="0090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D1E20" w14:paraId="5FE76E2B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157081A" w14:textId="75691CF2" w:rsidR="000D1E20" w:rsidRDefault="00623F11">
          <w:pPr>
            <w:jc w:val="left"/>
            <w:rPr>
              <w:sz w:val="16"/>
            </w:rPr>
          </w:pPr>
          <w:r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Id: 218A30BB-38B2-4485-BD1A-A150CD9F5105. </w:t>
          </w:r>
          <w:r w:rsidR="00900738"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2DE942D" w14:textId="77777777" w:rsidR="000D1E20" w:rsidRDefault="00900738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623F11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4C7A5025" w14:textId="77777777" w:rsidR="000D1E20" w:rsidRDefault="000D1E20">
    <w:pPr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D1E20" w14:paraId="4D5F1E5B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37192318" w14:textId="032D77B9" w:rsidR="000D1E20" w:rsidRDefault="00623F11">
          <w:pPr>
            <w:jc w:val="left"/>
            <w:rPr>
              <w:sz w:val="16"/>
            </w:rPr>
          </w:pPr>
          <w:r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Id: 218A30BB-38B2-4485-BD1A-A150CD9F5105. </w:t>
          </w:r>
          <w:r w:rsidR="00900738"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A641AA5" w14:textId="27F60CCC" w:rsidR="000D1E20" w:rsidRDefault="00900738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623F11">
            <w:rPr>
              <w:noProof/>
              <w:sz w:val="16"/>
            </w:rPr>
            <w:t>1</w:t>
          </w:r>
          <w:r>
            <w:rPr>
              <w:sz w:val="16"/>
            </w:rPr>
            <w:fldChar w:fldCharType="end"/>
          </w:r>
        </w:p>
      </w:tc>
    </w:tr>
  </w:tbl>
  <w:p w14:paraId="551C70E9" w14:textId="77777777" w:rsidR="000D1E20" w:rsidRDefault="000D1E20">
    <w:pPr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92"/>
      <w:gridCol w:w="3096"/>
    </w:tblGrid>
    <w:tr w:rsidR="000D1E20" w14:paraId="3F88E88C" w14:textId="77777777">
      <w:tc>
        <w:tcPr>
          <w:tcW w:w="6048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732B5B03" w14:textId="76391F83" w:rsidR="000D1E20" w:rsidRDefault="00623F11">
          <w:pPr>
            <w:jc w:val="left"/>
            <w:rPr>
              <w:sz w:val="16"/>
            </w:rPr>
          </w:pPr>
          <w:r>
            <w:rPr>
              <w:rFonts w:ascii="TimesNewRoman" w:hAnsi="TimesNewRoman" w:cs="TimesNewRoman"/>
              <w:sz w:val="16"/>
              <w:szCs w:val="16"/>
              <w:lang w:bidi="ar-SA"/>
            </w:rPr>
            <w:t xml:space="preserve">Id: 218A30BB-38B2-4485-BD1A-A150CD9F5105. </w:t>
          </w:r>
          <w:r w:rsidR="00900738">
            <w:rPr>
              <w:sz w:val="16"/>
            </w:rPr>
            <w:t>Uchwalony</w:t>
          </w:r>
        </w:p>
      </w:tc>
      <w:tc>
        <w:tcPr>
          <w:tcW w:w="302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614F7002" w14:textId="2555C03C" w:rsidR="000D1E20" w:rsidRDefault="00900738">
          <w:pPr>
            <w:jc w:val="right"/>
            <w:rPr>
              <w:sz w:val="16"/>
            </w:rPr>
          </w:pPr>
          <w:r>
            <w:rPr>
              <w:sz w:val="16"/>
            </w:rPr>
            <w:t xml:space="preserve">Strona </w:t>
          </w:r>
          <w:r>
            <w:rPr>
              <w:sz w:val="16"/>
            </w:rPr>
            <w:fldChar w:fldCharType="begin"/>
          </w:r>
          <w:r>
            <w:rPr>
              <w:sz w:val="16"/>
            </w:rPr>
            <w:instrText>PAGE</w:instrText>
          </w:r>
          <w:r>
            <w:rPr>
              <w:sz w:val="16"/>
            </w:rPr>
            <w:fldChar w:fldCharType="separate"/>
          </w:r>
          <w:r w:rsidR="00623F11">
            <w:rPr>
              <w:noProof/>
              <w:sz w:val="16"/>
            </w:rPr>
            <w:t>5</w:t>
          </w:r>
          <w:r>
            <w:rPr>
              <w:sz w:val="16"/>
            </w:rPr>
            <w:fldChar w:fldCharType="end"/>
          </w:r>
        </w:p>
      </w:tc>
    </w:tr>
  </w:tbl>
  <w:p w14:paraId="024E2B50" w14:textId="77777777" w:rsidR="000D1E20" w:rsidRDefault="000D1E20">
    <w:pPr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05DDC" w14:textId="77777777" w:rsidR="00900738" w:rsidRDefault="00900738">
      <w:r>
        <w:separator/>
      </w:r>
    </w:p>
  </w:footnote>
  <w:footnote w:type="continuationSeparator" w:id="0">
    <w:p w14:paraId="3EC4EBCA" w14:textId="77777777" w:rsidR="00900738" w:rsidRDefault="0090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0D1E20"/>
    <w:rsid w:val="00623F11"/>
    <w:rsid w:val="008339D6"/>
    <w:rsid w:val="00900738"/>
    <w:rsid w:val="009624B9"/>
    <w:rsid w:val="00A77B3E"/>
    <w:rsid w:val="00AD3983"/>
    <w:rsid w:val="00CA2A55"/>
    <w:rsid w:val="00CD3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7BEB13"/>
  <w15:docId w15:val="{EDEC2C31-7DFA-4E8A-A0DA-D3E545908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23F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23F11"/>
    <w:rPr>
      <w:szCs w:val="24"/>
    </w:rPr>
  </w:style>
  <w:style w:type="paragraph" w:styleId="Stopka">
    <w:name w:val="footer"/>
    <w:basedOn w:val="Normalny"/>
    <w:link w:val="StopkaZnak"/>
    <w:unhideWhenUsed/>
    <w:rsid w:val="00623F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23F11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1929</Words>
  <Characters>11577</Characters>
  <Application>Microsoft Office Word</Application>
  <DocSecurity>0</DocSecurity>
  <Lines>96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Zarząd Powiatu Nakielskiego</Company>
  <LinksUpToDate>false</LinksUpToDate>
  <CharactersWithSpaces>13480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......../2022</dc:title>
  <dc:subject>w sprawie ogłoszenia konkursu na stanowisko dyrektora
Zespołu Szkół Specjalnych im. Janusza Korczaka w^Kcyni</dc:subject>
  <dc:creator>Karolina Bonin</dc:creator>
  <cp:lastModifiedBy>Monika Kiełpikowska</cp:lastModifiedBy>
  <cp:revision>7</cp:revision>
  <dcterms:created xsi:type="dcterms:W3CDTF">2022-02-15T10:03:00Z</dcterms:created>
  <dcterms:modified xsi:type="dcterms:W3CDTF">2022-02-15T11:27:00Z</dcterms:modified>
  <cp:category>Akt prawny</cp:category>
</cp:coreProperties>
</file>