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>aprasza wszystkich zainteresowanych wykonawców do składania ofert w postępowaniu prowadzonym w trybie do 30.000</w:t>
      </w:r>
      <w:r w:rsidR="00FD55ED">
        <w:rPr>
          <w:rFonts w:ascii="Arial Narrow" w:hAnsi="Arial Narrow"/>
        </w:rPr>
        <w:t>,00</w:t>
      </w:r>
      <w:r w:rsidRPr="003600ED">
        <w:rPr>
          <w:rFonts w:ascii="Arial Narrow" w:hAnsi="Arial Narrow"/>
        </w:rPr>
        <w:t xml:space="preserve"> euro </w:t>
      </w:r>
    </w:p>
    <w:p w:rsidR="0035354C" w:rsidRDefault="0035354C" w:rsidP="00B66779">
      <w:pPr>
        <w:pStyle w:val="Style24"/>
        <w:widowControl/>
        <w:spacing w:before="62" w:line="276" w:lineRule="auto"/>
        <w:ind w:firstLine="0"/>
        <w:jc w:val="center"/>
        <w:rPr>
          <w:rFonts w:ascii="Arial Narrow" w:hAnsi="Arial Narrow"/>
        </w:rPr>
      </w:pPr>
    </w:p>
    <w:p w:rsidR="003600ED" w:rsidRPr="0035354C" w:rsidRDefault="003600ED" w:rsidP="00B66779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5354C">
        <w:rPr>
          <w:rFonts w:ascii="Arial Narrow" w:hAnsi="Arial Narrow"/>
        </w:rPr>
        <w:t xml:space="preserve">na </w:t>
      </w:r>
      <w:r w:rsidR="00B66779" w:rsidRPr="0035354C">
        <w:rPr>
          <w:rStyle w:val="FontStyle92"/>
          <w:rFonts w:ascii="Arial Narrow" w:hAnsi="Arial Narrow" w:cs="Times New Roman"/>
          <w:sz w:val="24"/>
          <w:szCs w:val="24"/>
        </w:rPr>
        <w:t xml:space="preserve">dostawę </w:t>
      </w:r>
      <w:r w:rsidR="00874F6D" w:rsidRPr="0035354C">
        <w:rPr>
          <w:rStyle w:val="FontStyle92"/>
          <w:rFonts w:ascii="Arial Narrow" w:hAnsi="Arial Narrow" w:cs="Times New Roman"/>
          <w:sz w:val="24"/>
          <w:szCs w:val="24"/>
        </w:rPr>
        <w:t>materiałów biurowych</w:t>
      </w:r>
      <w:r w:rsidR="00B66779" w:rsidRPr="0035354C">
        <w:rPr>
          <w:rStyle w:val="FontStyle92"/>
          <w:rFonts w:ascii="Arial Narrow" w:hAnsi="Arial Narrow" w:cs="Times New Roman"/>
          <w:sz w:val="24"/>
          <w:szCs w:val="24"/>
        </w:rPr>
        <w:t xml:space="preserve"> na potrzeby Starostwa Powiatowego w Nakle nad Notecią</w:t>
      </w:r>
    </w:p>
    <w:p w:rsidR="003600ED" w:rsidRPr="0035354C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(niniejsze postępowanie nie podlega procedurze pokreślonej w ustawie Prawo zamówień publicznych </w:t>
      </w:r>
      <w:r w:rsidR="00F30C4E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i prowadzone jest na zasadach </w:t>
      </w:r>
      <w:r w:rsidR="00FD55ED">
        <w:rPr>
          <w:rFonts w:ascii="Arial Narrow" w:hAnsi="Arial Narrow"/>
        </w:rPr>
        <w:t>przyjętych</w:t>
      </w:r>
      <w:r>
        <w:rPr>
          <w:rFonts w:ascii="Arial Narrow" w:hAnsi="Arial Narrow"/>
        </w:rPr>
        <w:t xml:space="preserve"> Zarządzeniem nr 24/14 Starosty Nakielskiego z dnia 15 kwietnia 2014r. w sprawie organizacji systemu udzielania oraz realizacji zamówień publicznych </w:t>
      </w:r>
      <w:r w:rsidR="00F30C4E">
        <w:rPr>
          <w:rFonts w:ascii="Arial Narrow" w:hAnsi="Arial Narrow"/>
        </w:rPr>
        <w:br/>
      </w:r>
      <w:r>
        <w:rPr>
          <w:rFonts w:ascii="Arial Narrow" w:hAnsi="Arial Narrow"/>
        </w:rPr>
        <w:t>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CF3861" w:rsidRDefault="00CF3861" w:rsidP="00E82161">
      <w:pPr>
        <w:jc w:val="center"/>
        <w:rPr>
          <w:rFonts w:ascii="Arial Narrow" w:hAnsi="Arial Narrow"/>
        </w:rPr>
      </w:pPr>
    </w:p>
    <w:p w:rsidR="00CF3861" w:rsidRDefault="00CF38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F30C4E" w:rsidRDefault="00F30C4E" w:rsidP="00E82161">
      <w:pPr>
        <w:jc w:val="center"/>
        <w:rPr>
          <w:rFonts w:ascii="Arial Narrow" w:hAnsi="Arial Narrow"/>
        </w:rPr>
      </w:pPr>
    </w:p>
    <w:p w:rsidR="00F30C4E" w:rsidRDefault="00F30C4E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083D7F">
        <w:rPr>
          <w:rFonts w:ascii="Arial Narrow" w:hAnsi="Arial Narrow"/>
        </w:rPr>
        <w:t>2</w:t>
      </w:r>
      <w:r w:rsidR="00211110">
        <w:rPr>
          <w:rFonts w:ascii="Arial Narrow" w:hAnsi="Arial Narrow"/>
        </w:rPr>
        <w:t>9</w:t>
      </w:r>
      <w:r w:rsidR="00083D7F">
        <w:rPr>
          <w:rFonts w:ascii="Arial Narrow" w:hAnsi="Arial Narrow"/>
        </w:rPr>
        <w:t xml:space="preserve"> marca</w:t>
      </w:r>
      <w:r w:rsidRPr="003600ED">
        <w:rPr>
          <w:rFonts w:ascii="Arial Narrow" w:hAnsi="Arial Narrow"/>
        </w:rPr>
        <w:t xml:space="preserve"> 201</w:t>
      </w:r>
      <w:r w:rsidR="00083D7F">
        <w:rPr>
          <w:rFonts w:ascii="Arial Narrow" w:hAnsi="Arial Narrow"/>
        </w:rPr>
        <w:t>7</w:t>
      </w:r>
      <w:r w:rsidRPr="003600ED">
        <w:rPr>
          <w:rFonts w:ascii="Arial Narrow" w:hAnsi="Arial Narrow"/>
        </w:rPr>
        <w:t xml:space="preserve"> 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Wydział </w:t>
      </w:r>
      <w:r w:rsidR="00874F6D">
        <w:rPr>
          <w:rFonts w:ascii="Arial Narrow" w:hAnsi="Arial Narrow"/>
        </w:rPr>
        <w:t>Organizacji</w:t>
      </w:r>
      <w:r w:rsidR="00FD55ED">
        <w:rPr>
          <w:rFonts w:ascii="Arial Narrow" w:hAnsi="Arial Narrow"/>
        </w:rPr>
        <w:t>,</w:t>
      </w:r>
      <w:r w:rsidR="00874F6D">
        <w:rPr>
          <w:rFonts w:ascii="Arial Narrow" w:hAnsi="Arial Narrow"/>
        </w:rPr>
        <w:t xml:space="preserve"> Zamówień Publicznych i Kontroli</w:t>
      </w:r>
    </w:p>
    <w:p w:rsidR="003600ED" w:rsidRPr="00F30C4E" w:rsidRDefault="006D1700" w:rsidP="000D4E40">
      <w:pPr>
        <w:ind w:left="360"/>
        <w:rPr>
          <w:rFonts w:ascii="Arial Narrow" w:hAnsi="Arial Narrow"/>
          <w:lang w:val="en-US"/>
        </w:rPr>
      </w:pPr>
      <w:r w:rsidRPr="00F30C4E">
        <w:rPr>
          <w:rFonts w:ascii="Arial Narrow" w:hAnsi="Arial Narrow"/>
          <w:lang w:val="en-US"/>
        </w:rPr>
        <w:t xml:space="preserve">Kamila </w:t>
      </w:r>
      <w:proofErr w:type="spellStart"/>
      <w:r w:rsidRPr="00287FFB">
        <w:rPr>
          <w:rFonts w:ascii="Arial Narrow" w:hAnsi="Arial Narrow"/>
          <w:lang w:val="en-US"/>
        </w:rPr>
        <w:t>Król</w:t>
      </w:r>
      <w:proofErr w:type="spellEnd"/>
      <w:r w:rsidR="00874F6D" w:rsidRPr="00F30C4E">
        <w:rPr>
          <w:rFonts w:ascii="Arial Narrow" w:hAnsi="Arial Narrow"/>
          <w:lang w:val="en-US"/>
        </w:rPr>
        <w:t xml:space="preserve"> </w:t>
      </w:r>
      <w:r w:rsidRPr="00F30C4E">
        <w:rPr>
          <w:rFonts w:ascii="Arial Narrow" w:hAnsi="Arial Narrow"/>
          <w:lang w:val="en-US"/>
        </w:rPr>
        <w:t>–</w:t>
      </w:r>
      <w:r w:rsidR="00874F6D" w:rsidRPr="00F30C4E">
        <w:rPr>
          <w:rFonts w:ascii="Arial Narrow" w:hAnsi="Arial Narrow"/>
          <w:lang w:val="en-US"/>
        </w:rPr>
        <w:t xml:space="preserve"> </w:t>
      </w:r>
      <w:proofErr w:type="spellStart"/>
      <w:r w:rsidR="00874F6D" w:rsidRPr="00287FFB">
        <w:rPr>
          <w:rFonts w:ascii="Arial Narrow" w:hAnsi="Arial Narrow"/>
          <w:lang w:val="en-US"/>
        </w:rPr>
        <w:t>inspektor</w:t>
      </w:r>
      <w:proofErr w:type="spellEnd"/>
    </w:p>
    <w:p w:rsidR="003600ED" w:rsidRPr="00F30C4E" w:rsidRDefault="003600ED" w:rsidP="000D4E40">
      <w:pPr>
        <w:ind w:left="360"/>
        <w:rPr>
          <w:rFonts w:ascii="Arial Narrow" w:hAnsi="Arial Narrow"/>
          <w:lang w:val="en-US"/>
        </w:rPr>
      </w:pPr>
    </w:p>
    <w:p w:rsidR="000D4E40" w:rsidRPr="00F30C4E" w:rsidRDefault="00D104CC" w:rsidP="000D4E40">
      <w:pPr>
        <w:ind w:left="360"/>
        <w:rPr>
          <w:rFonts w:ascii="Arial Narrow" w:hAnsi="Arial Narrow"/>
          <w:lang w:val="en-US"/>
        </w:rPr>
      </w:pPr>
      <w:r w:rsidRPr="00F30C4E">
        <w:rPr>
          <w:rFonts w:ascii="Arial Narrow" w:hAnsi="Arial Narrow"/>
          <w:lang w:val="en-US"/>
        </w:rPr>
        <w:t xml:space="preserve">tel. 52 386 66 </w:t>
      </w:r>
      <w:r w:rsidR="00874F6D" w:rsidRPr="00F30C4E">
        <w:rPr>
          <w:rFonts w:ascii="Arial Narrow" w:hAnsi="Arial Narrow"/>
          <w:lang w:val="en-US"/>
        </w:rPr>
        <w:t>28</w:t>
      </w:r>
    </w:p>
    <w:p w:rsidR="000D4E40" w:rsidRPr="00D104CC" w:rsidRDefault="000D4E40" w:rsidP="000D4E40">
      <w:pPr>
        <w:ind w:left="360"/>
        <w:rPr>
          <w:rFonts w:ascii="Arial Narrow" w:hAnsi="Arial Narrow"/>
          <w:lang w:val="en-US"/>
        </w:rPr>
      </w:pPr>
      <w:r w:rsidRPr="00D104CC">
        <w:rPr>
          <w:rFonts w:ascii="Arial Narrow" w:hAnsi="Arial Narrow"/>
          <w:lang w:val="en-US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hyperlink r:id="rId9" w:history="1">
        <w:r w:rsidR="00F30C4E" w:rsidRPr="001020F1">
          <w:rPr>
            <w:rStyle w:val="Hipercze"/>
            <w:rFonts w:ascii="Arial Narrow" w:hAnsi="Arial Narrow"/>
            <w:lang w:val="en-US"/>
          </w:rPr>
          <w:t>kamila.krol@powiat-nakielski.pl</w:t>
        </w:r>
      </w:hyperlink>
      <w:r w:rsidR="00F30C4E">
        <w:rPr>
          <w:rFonts w:ascii="Arial Narrow" w:hAnsi="Arial Narrow"/>
          <w:u w:val="single"/>
          <w:lang w:val="en-US"/>
        </w:rPr>
        <w:t xml:space="preserve"> 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874F6D" w:rsidRPr="00874F6D" w:rsidRDefault="00874F6D" w:rsidP="00C51416">
      <w:pPr>
        <w:pStyle w:val="Style29"/>
        <w:widowControl/>
        <w:numPr>
          <w:ilvl w:val="2"/>
          <w:numId w:val="3"/>
        </w:numPr>
        <w:tabs>
          <w:tab w:val="clear" w:pos="2160"/>
          <w:tab w:val="num" w:pos="142"/>
        </w:tabs>
        <w:spacing w:line="240" w:lineRule="auto"/>
        <w:ind w:left="426" w:hanging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874F6D">
        <w:rPr>
          <w:rStyle w:val="FontStyle91"/>
          <w:rFonts w:ascii="Arial Narrow" w:hAnsi="Arial Narrow" w:cs="Times New Roman"/>
          <w:sz w:val="24"/>
          <w:szCs w:val="24"/>
        </w:rPr>
        <w:t xml:space="preserve">Przedmiotem zamówienia jest </w:t>
      </w:r>
      <w:r w:rsidR="00B66779" w:rsidRPr="00874F6D">
        <w:rPr>
          <w:rStyle w:val="FontStyle91"/>
          <w:rFonts w:ascii="Arial Narrow" w:hAnsi="Arial Narrow" w:cs="Times New Roman"/>
          <w:sz w:val="24"/>
          <w:szCs w:val="24"/>
        </w:rPr>
        <w:t xml:space="preserve">dostawa </w:t>
      </w:r>
      <w:r w:rsidRPr="00874F6D">
        <w:rPr>
          <w:rStyle w:val="FontStyle91"/>
          <w:rFonts w:ascii="Arial Narrow" w:hAnsi="Arial Narrow" w:cs="Times New Roman"/>
          <w:sz w:val="24"/>
          <w:szCs w:val="24"/>
        </w:rPr>
        <w:t xml:space="preserve">materiałów biurowych na potrzeby Starostwa Powiatowego w Nakle nad Notecią. </w:t>
      </w:r>
    </w:p>
    <w:p w:rsidR="00874F6D" w:rsidRPr="00874F6D" w:rsidRDefault="00874F6D" w:rsidP="00C51416">
      <w:pPr>
        <w:ind w:left="426"/>
        <w:jc w:val="both"/>
        <w:rPr>
          <w:rFonts w:ascii="Arial Narrow" w:hAnsi="Arial Narrow"/>
        </w:rPr>
      </w:pPr>
      <w:r w:rsidRPr="00874F6D">
        <w:rPr>
          <w:rFonts w:ascii="Arial Narrow" w:hAnsi="Arial Narrow"/>
        </w:rPr>
        <w:t>Dostawa będzie podzielona na cztery punkty:</w:t>
      </w:r>
    </w:p>
    <w:p w:rsidR="00874F6D" w:rsidRPr="00874F6D" w:rsidRDefault="00874F6D" w:rsidP="00C51416">
      <w:pPr>
        <w:pStyle w:val="Akapitzlist"/>
        <w:ind w:left="426"/>
        <w:jc w:val="both"/>
        <w:rPr>
          <w:rFonts w:ascii="Arial Narrow" w:hAnsi="Arial Narrow"/>
        </w:rPr>
      </w:pPr>
      <w:r w:rsidRPr="00874F6D">
        <w:rPr>
          <w:rFonts w:ascii="Arial Narrow" w:hAnsi="Arial Narrow"/>
        </w:rPr>
        <w:t>Starostwo Powiatowe w Nakle nad Notecią ul. Dąbrowskiego 54, 89-100 Nakło nad Notecią,</w:t>
      </w:r>
    </w:p>
    <w:p w:rsidR="00874F6D" w:rsidRPr="00874F6D" w:rsidRDefault="00874F6D" w:rsidP="00C51416">
      <w:pPr>
        <w:pStyle w:val="Akapitzlist"/>
        <w:ind w:left="426"/>
        <w:jc w:val="both"/>
        <w:rPr>
          <w:rFonts w:ascii="Arial Narrow" w:hAnsi="Arial Narrow"/>
        </w:rPr>
      </w:pPr>
      <w:r w:rsidRPr="00874F6D">
        <w:rPr>
          <w:rFonts w:ascii="Arial Narrow" w:hAnsi="Arial Narrow"/>
        </w:rPr>
        <w:t xml:space="preserve">Starostwo Powiatowe w Nakle nad Notecią Wydział Geodezji i Gospodarki Nieruchomościami </w:t>
      </w:r>
      <w:r>
        <w:rPr>
          <w:rFonts w:ascii="Arial Narrow" w:hAnsi="Arial Narrow"/>
        </w:rPr>
        <w:br/>
      </w:r>
      <w:r w:rsidRPr="00874F6D">
        <w:rPr>
          <w:rFonts w:ascii="Arial Narrow" w:hAnsi="Arial Narrow"/>
        </w:rPr>
        <w:t>ul. Ks. P. Skargi 6, 89-100 Nakło nad Notecią,</w:t>
      </w:r>
    </w:p>
    <w:p w:rsidR="00874F6D" w:rsidRPr="00874F6D" w:rsidRDefault="00874F6D" w:rsidP="00C51416">
      <w:pPr>
        <w:pStyle w:val="Akapitzlist"/>
        <w:ind w:left="426"/>
        <w:jc w:val="both"/>
        <w:rPr>
          <w:rFonts w:ascii="Arial Narrow" w:hAnsi="Arial Narrow"/>
        </w:rPr>
      </w:pPr>
      <w:r w:rsidRPr="00874F6D">
        <w:rPr>
          <w:rFonts w:ascii="Arial Narrow" w:hAnsi="Arial Narrow"/>
        </w:rPr>
        <w:t xml:space="preserve">Starostwo Powiatowe w Nakle nad Notecią Wydział Geodezji i Gospodarki Nieruchomościami </w:t>
      </w:r>
      <w:r>
        <w:rPr>
          <w:rFonts w:ascii="Arial Narrow" w:hAnsi="Arial Narrow"/>
        </w:rPr>
        <w:br/>
      </w:r>
      <w:r w:rsidRPr="00874F6D">
        <w:rPr>
          <w:rFonts w:ascii="Arial Narrow" w:hAnsi="Arial Narrow"/>
        </w:rPr>
        <w:t>ul. Kcyńska 12A, 89-200 Szubin,</w:t>
      </w:r>
    </w:p>
    <w:p w:rsidR="00874F6D" w:rsidRPr="00874F6D" w:rsidRDefault="00874F6D" w:rsidP="00C51416">
      <w:pPr>
        <w:pStyle w:val="Akapitzlist"/>
        <w:ind w:left="426"/>
        <w:jc w:val="both"/>
        <w:rPr>
          <w:rFonts w:ascii="Arial Narrow" w:hAnsi="Arial Narrow"/>
        </w:rPr>
      </w:pPr>
      <w:r w:rsidRPr="00874F6D">
        <w:rPr>
          <w:rFonts w:ascii="Arial Narrow" w:hAnsi="Arial Narrow"/>
        </w:rPr>
        <w:t>Powiatowy Zespół do Spraw Orzekania o Niepełnosprawności, ul. Dąbrowskiego 46, 89-100 Nakło nad Notecią.</w:t>
      </w:r>
    </w:p>
    <w:p w:rsidR="00874F6D" w:rsidRPr="00874F6D" w:rsidRDefault="00874F6D" w:rsidP="00C51416">
      <w:pPr>
        <w:pStyle w:val="Akapitzlist"/>
        <w:ind w:left="426"/>
        <w:jc w:val="both"/>
        <w:rPr>
          <w:rFonts w:ascii="Arial Narrow" w:hAnsi="Arial Narrow"/>
        </w:rPr>
      </w:pPr>
      <w:r w:rsidRPr="00874F6D">
        <w:rPr>
          <w:rFonts w:ascii="Arial Narrow" w:hAnsi="Arial Narrow"/>
        </w:rPr>
        <w:t>Dostawa artykułów biurowych będzie następować partiami, z założeniem, że pierwsza dostawa obejmie większość artykułów. Sukcesywnie do końca roku będą dostarczane</w:t>
      </w:r>
      <w:r w:rsidR="00636762">
        <w:rPr>
          <w:rFonts w:ascii="Arial Narrow" w:hAnsi="Arial Narrow"/>
        </w:rPr>
        <w:t xml:space="preserve"> przede wszystkim</w:t>
      </w:r>
      <w:r w:rsidRPr="00874F6D">
        <w:rPr>
          <w:rFonts w:ascii="Arial Narrow" w:hAnsi="Arial Narrow"/>
        </w:rPr>
        <w:t xml:space="preserve"> papier ksero, koperty oraz zawieszki po wcześniejszym zgłoszeniu przez Zamawiającego.</w:t>
      </w:r>
      <w:r w:rsidR="00F30C4E">
        <w:rPr>
          <w:rFonts w:ascii="Arial Narrow" w:hAnsi="Arial Narrow"/>
        </w:rPr>
        <w:t xml:space="preserve"> Przed każdą dostawą Zamawiający dokładnie określi zakres każdej dostawy.</w:t>
      </w:r>
    </w:p>
    <w:p w:rsidR="0035354C" w:rsidRPr="0035354C" w:rsidRDefault="00874F6D" w:rsidP="00C51416">
      <w:pPr>
        <w:ind w:left="426"/>
        <w:jc w:val="both"/>
        <w:rPr>
          <w:rFonts w:ascii="Arial Narrow" w:hAnsi="Arial Narrow"/>
        </w:rPr>
      </w:pPr>
      <w:r w:rsidRPr="0035354C">
        <w:rPr>
          <w:rFonts w:ascii="Arial Narrow" w:hAnsi="Arial Narrow"/>
        </w:rPr>
        <w:t xml:space="preserve">Podane nazwy własne w formularzu ofertowym są podane w celu zaoferowania przez wykonawców konkretnego produktu. </w:t>
      </w:r>
      <w:r w:rsidR="0035354C" w:rsidRPr="0035354C">
        <w:rPr>
          <w:rFonts w:ascii="Arial Narrow" w:hAnsi="Arial Narrow"/>
        </w:rPr>
        <w:t>Dopuszcza się zaoferowanie produktu innego producenta, jednakże z zachowaniem jakości produktu, określonego przez Zamawiającego.</w:t>
      </w:r>
      <w:r w:rsidR="00861160">
        <w:rPr>
          <w:rFonts w:ascii="Arial Narrow" w:hAnsi="Arial Narrow"/>
        </w:rPr>
        <w:t xml:space="preserve"> W przypadku zaoferowania przez Wykonawcę produktu równoważnego Zamawiający wymaga</w:t>
      </w:r>
      <w:r w:rsidR="00386919">
        <w:rPr>
          <w:rFonts w:ascii="Arial Narrow" w:hAnsi="Arial Narrow"/>
        </w:rPr>
        <w:t>, aby do oferty Wykonawca dołączył próbki</w:t>
      </w:r>
      <w:r w:rsidR="007A78BB">
        <w:rPr>
          <w:rFonts w:ascii="Arial Narrow" w:hAnsi="Arial Narrow"/>
        </w:rPr>
        <w:t xml:space="preserve"> artykułów równoważnych.</w:t>
      </w:r>
      <w:r w:rsidR="009945C1">
        <w:rPr>
          <w:rFonts w:ascii="Arial Narrow" w:hAnsi="Arial Narrow"/>
        </w:rPr>
        <w:t xml:space="preserve"> </w:t>
      </w:r>
      <w:r w:rsidR="00C51416">
        <w:rPr>
          <w:rFonts w:ascii="Arial Narrow" w:hAnsi="Arial Narrow"/>
        </w:rPr>
        <w:t xml:space="preserve">Zamawiający na etapie weryfikacji ofert dokona oceny równoważności produktów. </w:t>
      </w:r>
      <w:r w:rsidR="00287FFB">
        <w:rPr>
          <w:rFonts w:ascii="Arial Narrow" w:hAnsi="Arial Narrow"/>
        </w:rPr>
        <w:t>W przypadku stwierdzenia</w:t>
      </w:r>
      <w:r w:rsidR="006F73B4">
        <w:rPr>
          <w:rFonts w:ascii="Arial Narrow" w:hAnsi="Arial Narrow"/>
        </w:rPr>
        <w:t xml:space="preserve">, że produkt równoważny nie odpowiada wymaganiom Zamawiającego oferta zostanie odrzucona jako niezgodna z opisem przedmiotu zamówienia. </w:t>
      </w:r>
      <w:r w:rsidR="00383F35">
        <w:rPr>
          <w:rFonts w:ascii="Arial Narrow" w:hAnsi="Arial Narrow"/>
        </w:rPr>
        <w:t>Próbki zostaną zwrócone Wykonawcy po wyborze najkorzystniejszej oferty.</w:t>
      </w:r>
    </w:p>
    <w:p w:rsidR="00874F6D" w:rsidRPr="00874F6D" w:rsidRDefault="00874F6D" w:rsidP="00C51416">
      <w:pPr>
        <w:pStyle w:val="Style29"/>
        <w:widowControl/>
        <w:spacing w:line="240" w:lineRule="auto"/>
        <w:ind w:left="426" w:firstLine="0"/>
        <w:jc w:val="both"/>
        <w:rPr>
          <w:rFonts w:ascii="Arial Narrow" w:hAnsi="Arial Narrow" w:cs="Times New Roman"/>
        </w:rPr>
      </w:pPr>
    </w:p>
    <w:p w:rsidR="000D4E40" w:rsidRPr="003600ED" w:rsidRDefault="000D4E40" w:rsidP="00C51416">
      <w:pPr>
        <w:pStyle w:val="Style32"/>
        <w:widowControl/>
        <w:numPr>
          <w:ilvl w:val="2"/>
          <w:numId w:val="3"/>
        </w:numPr>
        <w:tabs>
          <w:tab w:val="clear" w:pos="2160"/>
          <w:tab w:val="num" w:pos="426"/>
        </w:tabs>
        <w:spacing w:line="240" w:lineRule="auto"/>
        <w:ind w:left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Zamawiający nie dopuszcza składania ofert </w:t>
      </w:r>
      <w:r w:rsidR="00B66779">
        <w:rPr>
          <w:rStyle w:val="FontStyle91"/>
          <w:rFonts w:ascii="Arial Narrow" w:hAnsi="Arial Narrow" w:cs="Times New Roman"/>
          <w:sz w:val="24"/>
          <w:szCs w:val="24"/>
        </w:rPr>
        <w:t xml:space="preserve">częściowych,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wariantowych i alternatywnych.</w:t>
      </w:r>
    </w:p>
    <w:p w:rsidR="000D4E40" w:rsidRDefault="000D4E40" w:rsidP="00C51416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od dnia </w:t>
      </w:r>
      <w:r w:rsidR="00B66779">
        <w:rPr>
          <w:rFonts w:ascii="Arial Narrow" w:hAnsi="Arial Narrow"/>
        </w:rPr>
        <w:t xml:space="preserve">zawarcia umowy do dnia </w:t>
      </w:r>
      <w:r w:rsidR="00477662" w:rsidRPr="003600ED">
        <w:rPr>
          <w:rFonts w:ascii="Arial Narrow" w:hAnsi="Arial Narrow"/>
        </w:rPr>
        <w:t>31 grudnia 201</w:t>
      </w:r>
      <w:r w:rsidR="007A78BB">
        <w:rPr>
          <w:rFonts w:ascii="Arial Narrow" w:hAnsi="Arial Narrow"/>
        </w:rPr>
        <w:t>7</w:t>
      </w:r>
      <w:r w:rsidRPr="003600ED">
        <w:rPr>
          <w:rFonts w:ascii="Arial Narrow" w:hAnsi="Arial Narrow"/>
        </w:rPr>
        <w:t>r.</w:t>
      </w:r>
    </w:p>
    <w:p w:rsidR="000D4E40" w:rsidRDefault="000D4E40" w:rsidP="000D4E40">
      <w:pPr>
        <w:ind w:firstLine="708"/>
        <w:rPr>
          <w:rFonts w:ascii="Arial Narrow" w:hAnsi="Arial Narrow"/>
        </w:rPr>
      </w:pPr>
    </w:p>
    <w:p w:rsidR="004E0C00" w:rsidRDefault="004E0C00" w:rsidP="000D4E40">
      <w:pPr>
        <w:ind w:firstLine="708"/>
        <w:rPr>
          <w:rFonts w:ascii="Arial Narrow" w:hAnsi="Arial Narrow"/>
        </w:rPr>
      </w:pPr>
    </w:p>
    <w:p w:rsidR="004E0C00" w:rsidRPr="003600ED" w:rsidRDefault="004E0C00" w:rsidP="000D4E40">
      <w:pPr>
        <w:ind w:firstLine="708"/>
        <w:rPr>
          <w:rFonts w:ascii="Arial Narrow" w:hAnsi="Arial Narrow"/>
        </w:rPr>
      </w:pPr>
    </w:p>
    <w:p w:rsidR="000D4E40" w:rsidRPr="003600ED" w:rsidRDefault="00874F6D" w:rsidP="000D4E40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I</w:t>
      </w:r>
      <w:r w:rsidR="006D2396">
        <w:rPr>
          <w:rFonts w:ascii="Arial Narrow" w:hAnsi="Arial Narrow"/>
          <w:b/>
        </w:rPr>
        <w:t>V</w:t>
      </w:r>
      <w:r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ab/>
        <w:t>D</w:t>
      </w:r>
      <w:r w:rsidR="000D4E40" w:rsidRPr="003600ED">
        <w:rPr>
          <w:rFonts w:ascii="Arial Narrow" w:hAnsi="Arial Narrow"/>
          <w:b/>
        </w:rPr>
        <w:t>okumenty wymagane od wykonawców: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formularz oferty – załącznik nr </w:t>
      </w:r>
      <w:r w:rsidR="00603191">
        <w:rPr>
          <w:rFonts w:ascii="Arial Narrow" w:hAnsi="Arial Narrow"/>
        </w:rPr>
        <w:t>1</w:t>
      </w:r>
      <w:r w:rsidR="00874F6D">
        <w:rPr>
          <w:rFonts w:ascii="Arial Narrow" w:hAnsi="Arial Narrow"/>
        </w:rPr>
        <w:t>, 2 i 3</w:t>
      </w:r>
      <w:r w:rsidR="00FD55ED">
        <w:rPr>
          <w:rFonts w:ascii="Arial Narrow" w:hAnsi="Arial Narrow"/>
        </w:rPr>
        <w:t>.</w:t>
      </w:r>
    </w:p>
    <w:p w:rsidR="000D4E40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pełnomocnika.</w:t>
      </w:r>
    </w:p>
    <w:p w:rsidR="00874F6D" w:rsidRDefault="00874F6D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</w:rPr>
      </w:pPr>
      <w:r>
        <w:rPr>
          <w:rFonts w:ascii="Arial Narrow" w:hAnsi="Arial Narrow"/>
        </w:rPr>
        <w:t>Odpis z KRS lub CEIDG, wystawiony nie wcześniej niż 6 miesięcy od dnia składania ofert.</w:t>
      </w:r>
    </w:p>
    <w:p w:rsidR="009945C1" w:rsidRPr="003600ED" w:rsidRDefault="009945C1" w:rsidP="009945C1">
      <w:pPr>
        <w:tabs>
          <w:tab w:val="left" w:pos="360"/>
        </w:tabs>
        <w:ind w:left="426"/>
        <w:rPr>
          <w:rFonts w:ascii="Arial Narrow" w:hAnsi="Arial Narrow"/>
        </w:rPr>
      </w:pPr>
      <w:bookmarkStart w:id="0" w:name="_GoBack"/>
      <w:bookmarkEnd w:id="0"/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>w Nakle nad Notecią przy 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7A78BB">
        <w:rPr>
          <w:rFonts w:ascii="Arial Narrow" w:hAnsi="Arial Narrow"/>
          <w:b/>
        </w:rPr>
        <w:t>3</w:t>
      </w:r>
      <w:r w:rsidR="00CF3861" w:rsidRPr="00CF3861">
        <w:rPr>
          <w:rFonts w:ascii="Arial Narrow" w:hAnsi="Arial Narrow"/>
          <w:b/>
        </w:rPr>
        <w:t xml:space="preserve"> </w:t>
      </w:r>
      <w:r w:rsidR="007A78BB">
        <w:rPr>
          <w:rFonts w:ascii="Arial Narrow" w:hAnsi="Arial Narrow"/>
          <w:b/>
        </w:rPr>
        <w:t>kwietni</w:t>
      </w:r>
      <w:r w:rsidR="00CF3861" w:rsidRPr="00CF3861">
        <w:rPr>
          <w:rFonts w:ascii="Arial Narrow" w:hAnsi="Arial Narrow"/>
          <w:b/>
        </w:rPr>
        <w:t>a</w:t>
      </w:r>
      <w:r w:rsidR="00CF3861">
        <w:rPr>
          <w:rFonts w:ascii="Arial Narrow" w:hAnsi="Arial Narrow"/>
        </w:rPr>
        <w:t xml:space="preserve"> </w:t>
      </w:r>
      <w:r w:rsidR="00216FDE" w:rsidRPr="003600ED">
        <w:rPr>
          <w:rFonts w:ascii="Arial Narrow" w:hAnsi="Arial Narrow"/>
          <w:b/>
        </w:rPr>
        <w:t>201</w:t>
      </w:r>
      <w:r w:rsidR="007A78BB">
        <w:rPr>
          <w:rFonts w:ascii="Arial Narrow" w:hAnsi="Arial Narrow"/>
          <w:b/>
        </w:rPr>
        <w:t>7</w:t>
      </w:r>
      <w:r w:rsidR="00E82161">
        <w:rPr>
          <w:rFonts w:ascii="Arial Narrow" w:hAnsi="Arial Narrow"/>
          <w:b/>
        </w:rPr>
        <w:t>r. do godz. 1</w:t>
      </w:r>
      <w:r w:rsidR="00211110">
        <w:rPr>
          <w:rFonts w:ascii="Arial Narrow" w:hAnsi="Arial Narrow"/>
          <w:b/>
        </w:rPr>
        <w:t>2</w:t>
      </w:r>
      <w:r w:rsidR="00E82161">
        <w:rPr>
          <w:rFonts w:ascii="Arial Narrow" w:hAnsi="Arial Narrow"/>
          <w:b/>
        </w:rPr>
        <w:t>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Pr="003600ED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</w:t>
      </w:r>
      <w:r w:rsidR="00FD55ED">
        <w:rPr>
          <w:rFonts w:ascii="Arial Narrow" w:hAnsi="Arial Narrow"/>
        </w:rPr>
        <w:t>,</w:t>
      </w:r>
      <w:r w:rsidR="000D4E40" w:rsidRPr="003600ED">
        <w:rPr>
          <w:rFonts w:ascii="Arial Narrow" w:hAnsi="Arial Narrow"/>
        </w:rPr>
        <w:t xml:space="preserve"> 89-100 Nakło nad Notecią oraz dopisek „</w:t>
      </w:r>
      <w:r w:rsidR="000D4E40" w:rsidRPr="003600ED">
        <w:rPr>
          <w:rFonts w:ascii="Arial Narrow" w:hAnsi="Arial Narrow"/>
          <w:b/>
        </w:rPr>
        <w:t xml:space="preserve">Oferta na </w:t>
      </w:r>
      <w:r w:rsidR="00802212">
        <w:rPr>
          <w:rFonts w:ascii="Arial Narrow" w:hAnsi="Arial Narrow"/>
          <w:b/>
        </w:rPr>
        <w:t xml:space="preserve">dostawę </w:t>
      </w:r>
      <w:r w:rsidR="00874F6D">
        <w:rPr>
          <w:rFonts w:ascii="Arial Narrow" w:hAnsi="Arial Narrow"/>
          <w:b/>
        </w:rPr>
        <w:t>materiałów biurowych</w:t>
      </w:r>
      <w:r w:rsidR="000D4E40" w:rsidRPr="003600ED">
        <w:rPr>
          <w:rFonts w:ascii="Arial Narrow" w:hAnsi="Arial Narrow"/>
          <w:b/>
        </w:rPr>
        <w:t>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</w:t>
      </w:r>
      <w:r w:rsidR="00F30C4E">
        <w:rPr>
          <w:rFonts w:ascii="Arial Narrow" w:hAnsi="Arial Narrow"/>
          <w:b/>
        </w:rPr>
        <w:t>3</w:t>
      </w:r>
      <w:r w:rsidR="00CF3861">
        <w:rPr>
          <w:rFonts w:ascii="Arial Narrow" w:hAnsi="Arial Narrow"/>
          <w:b/>
        </w:rPr>
        <w:t xml:space="preserve"> </w:t>
      </w:r>
      <w:r w:rsidR="007A78BB">
        <w:rPr>
          <w:rFonts w:ascii="Arial Narrow" w:hAnsi="Arial Narrow"/>
          <w:b/>
        </w:rPr>
        <w:t>kwietnia</w:t>
      </w:r>
      <w:r w:rsidR="00874F6D">
        <w:rPr>
          <w:rFonts w:ascii="Arial Narrow" w:hAnsi="Arial Narrow"/>
          <w:b/>
        </w:rPr>
        <w:t xml:space="preserve"> </w:t>
      </w:r>
      <w:r w:rsidR="00216FDE" w:rsidRPr="003600ED">
        <w:rPr>
          <w:rFonts w:ascii="Arial Narrow" w:hAnsi="Arial Narrow"/>
          <w:b/>
        </w:rPr>
        <w:t>201</w:t>
      </w:r>
      <w:r w:rsidR="007A78BB">
        <w:rPr>
          <w:rFonts w:ascii="Arial Narrow" w:hAnsi="Arial Narrow"/>
          <w:b/>
        </w:rPr>
        <w:t>7</w:t>
      </w:r>
      <w:r w:rsidR="000D4E40" w:rsidRPr="003600ED">
        <w:rPr>
          <w:rFonts w:ascii="Arial Narrow" w:hAnsi="Arial Narrow"/>
          <w:b/>
        </w:rPr>
        <w:t xml:space="preserve"> r. 1</w:t>
      </w:r>
      <w:r w:rsidR="00211110">
        <w:rPr>
          <w:rFonts w:ascii="Arial Narrow" w:hAnsi="Arial Narrow"/>
          <w:b/>
        </w:rPr>
        <w:t>2</w:t>
      </w:r>
      <w:r w:rsidR="000D4E40" w:rsidRPr="003600ED">
        <w:rPr>
          <w:rFonts w:ascii="Arial Narrow" w:hAnsi="Arial Narrow"/>
          <w:b/>
        </w:rPr>
        <w:t>.00”.</w:t>
      </w:r>
      <w:r w:rsidR="000D4E40"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874F6D">
        <w:rPr>
          <w:rFonts w:ascii="Arial Narrow" w:hAnsi="Arial Narrow"/>
          <w:b/>
        </w:rPr>
        <w:t>I</w:t>
      </w:r>
      <w:r w:rsidR="000D4E40" w:rsidRPr="003600ED">
        <w:rPr>
          <w:rFonts w:ascii="Arial Narrow" w:hAnsi="Arial Narrow"/>
          <w:b/>
        </w:rPr>
        <w:t>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>Cena oferty zostanie wyliczona przez 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="007A78BB">
        <w:rPr>
          <w:rFonts w:ascii="Arial Narrow" w:hAnsi="Arial Narrow"/>
        </w:rPr>
        <w:br/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802212" w:rsidRPr="003600ED" w:rsidRDefault="00802212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możliwość zmiany ceny w trakcie realizacji umowy, pod warunkiem ustawowej zmiany stawki podatku VAT.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874F6D" w:rsidRDefault="00603191" w:rsidP="00874F6D">
      <w:pPr>
        <w:pStyle w:val="Akapitzlist"/>
        <w:numPr>
          <w:ilvl w:val="0"/>
          <w:numId w:val="25"/>
        </w:numPr>
        <w:tabs>
          <w:tab w:val="num" w:pos="567"/>
        </w:tabs>
        <w:ind w:left="284" w:hanging="284"/>
        <w:rPr>
          <w:rFonts w:ascii="Arial Narrow" w:hAnsi="Arial Narrow"/>
          <w:b/>
        </w:rPr>
      </w:pPr>
      <w:r w:rsidRPr="00874F6D">
        <w:rPr>
          <w:rFonts w:ascii="Arial Narrow" w:hAnsi="Arial Narrow"/>
          <w:b/>
        </w:rPr>
        <w:t>Kryterium</w:t>
      </w:r>
      <w:r w:rsidR="000D4E40" w:rsidRPr="00874F6D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144BEC" w:rsidP="000D4E40">
      <w:pPr>
        <w:ind w:firstLine="900"/>
        <w:rPr>
          <w:rFonts w:ascii="Arial Narrow" w:hAnsi="Arial Narrow"/>
          <w:b/>
        </w:rPr>
      </w:pPr>
      <w:r>
        <w:rPr>
          <w:rFonts w:ascii="Arial Narrow" w:hAnsi="Arial Narrow"/>
        </w:rPr>
        <w:t>Cena –</w:t>
      </w:r>
      <w:r w:rsidR="000D4E40" w:rsidRPr="003600ED">
        <w:rPr>
          <w:rFonts w:ascii="Arial Narrow" w:hAnsi="Arial Narrow"/>
        </w:rPr>
        <w:t xml:space="preserve"> 100% </w:t>
      </w:r>
      <w:r w:rsidR="000D4E40"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F30C4E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874F6D">
        <w:rPr>
          <w:rFonts w:ascii="Arial Narrow" w:hAnsi="Arial Narrow"/>
          <w:b/>
        </w:rPr>
        <w:t>4</w:t>
      </w:r>
      <w:r w:rsidR="00603191">
        <w:rPr>
          <w:rFonts w:ascii="Arial Narrow" w:hAnsi="Arial Narrow"/>
          <w:b/>
        </w:rPr>
        <w:t>.</w:t>
      </w:r>
    </w:p>
    <w:p w:rsidR="000D4E40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  <w:r w:rsidR="00874F6D">
        <w:rPr>
          <w:rFonts w:ascii="Arial Narrow" w:hAnsi="Arial Narrow"/>
        </w:rPr>
        <w:t xml:space="preserve"> – Ul. Dąbrowskiego 54, Nakło</w:t>
      </w:r>
      <w:r w:rsidR="00FD55ED">
        <w:rPr>
          <w:rFonts w:ascii="Arial Narrow" w:hAnsi="Arial Narrow"/>
        </w:rPr>
        <w:t xml:space="preserve"> nad Notecią</w:t>
      </w:r>
    </w:p>
    <w:p w:rsidR="00874F6D" w:rsidRDefault="00874F6D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>
        <w:rPr>
          <w:rFonts w:ascii="Arial Narrow" w:hAnsi="Arial Narrow"/>
        </w:rPr>
        <w:t>Formularz oferty – ul. Ks. Skargi 6, Nakło</w:t>
      </w:r>
      <w:r w:rsidR="00FD55ED">
        <w:rPr>
          <w:rFonts w:ascii="Arial Narrow" w:hAnsi="Arial Narrow"/>
        </w:rPr>
        <w:t xml:space="preserve"> nad Notecią</w:t>
      </w:r>
    </w:p>
    <w:p w:rsidR="00874F6D" w:rsidRPr="003600ED" w:rsidRDefault="00874F6D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>
        <w:rPr>
          <w:rFonts w:ascii="Arial Narrow" w:hAnsi="Arial Narrow"/>
        </w:rPr>
        <w:t>Formularz oferty – ul. Kcyńska 12a, Szubin</w:t>
      </w:r>
    </w:p>
    <w:p w:rsidR="000D4E40" w:rsidRPr="003600ED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</w:p>
    <w:p w:rsidR="00383F35" w:rsidRDefault="00383F35" w:rsidP="006D1700">
      <w:pPr>
        <w:pStyle w:val="Nagwek"/>
        <w:tabs>
          <w:tab w:val="left" w:pos="708"/>
        </w:tabs>
        <w:jc w:val="right"/>
        <w:rPr>
          <w:rFonts w:ascii="Arial Narrow" w:hAnsi="Arial Narrow"/>
        </w:rPr>
      </w:pPr>
    </w:p>
    <w:p w:rsidR="00383F35" w:rsidRDefault="00383F35" w:rsidP="006D1700">
      <w:pPr>
        <w:pStyle w:val="Nagwek"/>
        <w:tabs>
          <w:tab w:val="left" w:pos="708"/>
        </w:tabs>
        <w:jc w:val="right"/>
        <w:rPr>
          <w:rFonts w:ascii="Arial Narrow" w:hAnsi="Arial Narrow"/>
        </w:rPr>
      </w:pPr>
    </w:p>
    <w:p w:rsidR="00383F35" w:rsidRDefault="00383F35" w:rsidP="006D1700">
      <w:pPr>
        <w:pStyle w:val="Nagwek"/>
        <w:tabs>
          <w:tab w:val="left" w:pos="708"/>
        </w:tabs>
        <w:jc w:val="right"/>
        <w:rPr>
          <w:rFonts w:ascii="Arial Narrow" w:hAnsi="Arial Narrow"/>
        </w:rPr>
      </w:pPr>
    </w:p>
    <w:p w:rsidR="00383F35" w:rsidRDefault="00383F35" w:rsidP="006D1700">
      <w:pPr>
        <w:pStyle w:val="Nagwek"/>
        <w:tabs>
          <w:tab w:val="left" w:pos="708"/>
        </w:tabs>
        <w:jc w:val="right"/>
        <w:rPr>
          <w:rFonts w:ascii="Arial Narrow" w:hAnsi="Arial Narrow"/>
        </w:rPr>
      </w:pPr>
    </w:p>
    <w:p w:rsidR="00802212" w:rsidRPr="00367C70" w:rsidRDefault="00383F35" w:rsidP="006D1700">
      <w:pPr>
        <w:pStyle w:val="Nagwek"/>
        <w:tabs>
          <w:tab w:val="left" w:pos="708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874F6D" w:rsidRPr="00367C70">
        <w:rPr>
          <w:rFonts w:ascii="Arial Narrow" w:hAnsi="Arial Narrow" w:cs="Arial"/>
        </w:rPr>
        <w:t>ałącznik nr 4</w:t>
      </w:r>
    </w:p>
    <w:p w:rsidR="00383F35" w:rsidRDefault="00383F35" w:rsidP="00802212">
      <w:pPr>
        <w:jc w:val="center"/>
        <w:rPr>
          <w:rFonts w:ascii="Arial Narrow" w:hAnsi="Arial Narrow" w:cs="Arial"/>
        </w:rPr>
      </w:pPr>
    </w:p>
    <w:p w:rsidR="00802212" w:rsidRPr="00367C70" w:rsidRDefault="00802212" w:rsidP="00802212">
      <w:pPr>
        <w:jc w:val="center"/>
        <w:rPr>
          <w:rFonts w:ascii="Arial Narrow" w:hAnsi="Arial Narrow" w:cs="Arial"/>
        </w:rPr>
      </w:pPr>
      <w:r w:rsidRPr="00367C70">
        <w:rPr>
          <w:rFonts w:ascii="Arial Narrow" w:hAnsi="Arial Narrow" w:cs="Arial"/>
        </w:rPr>
        <w:t xml:space="preserve">WZÓR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74F6D" w:rsidRPr="004637BE" w:rsidRDefault="00874F6D" w:rsidP="00874F6D">
      <w:pPr>
        <w:jc w:val="center"/>
        <w:rPr>
          <w:rFonts w:ascii="Arial Narrow" w:hAnsi="Arial Narrow" w:cs="Arial"/>
        </w:rPr>
      </w:pPr>
      <w:r w:rsidRPr="004637BE">
        <w:rPr>
          <w:rFonts w:ascii="Arial Narrow" w:hAnsi="Arial Narrow" w:cs="Arial"/>
        </w:rPr>
        <w:t>Umowa Nr</w:t>
      </w:r>
      <w:r>
        <w:rPr>
          <w:rFonts w:ascii="Arial Narrow" w:hAnsi="Arial Narrow" w:cs="Arial"/>
        </w:rPr>
        <w:t xml:space="preserve"> …………../201</w:t>
      </w:r>
      <w:r w:rsidR="000459FC">
        <w:rPr>
          <w:rFonts w:ascii="Arial Narrow" w:hAnsi="Arial Narrow" w:cs="Arial"/>
        </w:rPr>
        <w:t>7</w:t>
      </w:r>
    </w:p>
    <w:p w:rsidR="00874F6D" w:rsidRPr="004637BE" w:rsidRDefault="00874F6D" w:rsidP="00874F6D">
      <w:pPr>
        <w:rPr>
          <w:rFonts w:ascii="Arial Narrow" w:hAnsi="Arial Narrow" w:cs="Arial"/>
        </w:rPr>
      </w:pPr>
    </w:p>
    <w:p w:rsidR="00874F6D" w:rsidRPr="004637BE" w:rsidRDefault="00874F6D" w:rsidP="00874F6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zawarta dnia ………………..  roku </w:t>
      </w:r>
      <w:r w:rsidRPr="004637BE">
        <w:rPr>
          <w:rFonts w:ascii="Arial Narrow" w:hAnsi="Arial Narrow" w:cs="Arial"/>
        </w:rPr>
        <w:t>w Nakle nad Notecią pomiędzy Powiatem Nakielskim zwanym dalej „Zamawiającym”, reprezen</w:t>
      </w:r>
      <w:r>
        <w:rPr>
          <w:rFonts w:ascii="Arial Narrow" w:hAnsi="Arial Narrow" w:cs="Arial"/>
        </w:rPr>
        <w:t xml:space="preserve">towanym przez Członków Zarządu </w:t>
      </w:r>
      <w:r w:rsidRPr="004637BE">
        <w:rPr>
          <w:rFonts w:ascii="Arial Narrow" w:hAnsi="Arial Narrow" w:cs="Arial"/>
        </w:rPr>
        <w:t>w osobach:</w:t>
      </w:r>
    </w:p>
    <w:p w:rsidR="00874F6D" w:rsidRPr="009B469A" w:rsidRDefault="00144BEC" w:rsidP="00874F6D">
      <w:pPr>
        <w:numPr>
          <w:ilvl w:val="0"/>
          <w:numId w:val="26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………………………..</w:t>
      </w:r>
      <w:r w:rsidR="00874F6D" w:rsidRPr="009B469A">
        <w:rPr>
          <w:rFonts w:ascii="Arial Narrow" w:hAnsi="Arial Narrow" w:cs="Arial"/>
        </w:rPr>
        <w:tab/>
      </w:r>
      <w:r w:rsidR="00874F6D" w:rsidRPr="009B469A">
        <w:rPr>
          <w:rFonts w:ascii="Arial Narrow" w:hAnsi="Arial Narrow" w:cs="Arial"/>
        </w:rPr>
        <w:tab/>
        <w:t xml:space="preserve">     – </w:t>
      </w:r>
      <w:r>
        <w:rPr>
          <w:rFonts w:ascii="Arial Narrow" w:hAnsi="Arial Narrow" w:cs="Arial"/>
        </w:rPr>
        <w:t>……………………………..</w:t>
      </w:r>
      <w:r w:rsidR="00874F6D" w:rsidRPr="009B469A">
        <w:rPr>
          <w:rFonts w:ascii="Arial Narrow" w:hAnsi="Arial Narrow" w:cs="Arial"/>
        </w:rPr>
        <w:t>,</w:t>
      </w:r>
    </w:p>
    <w:p w:rsidR="00874F6D" w:rsidRDefault="00144BEC" w:rsidP="00874F6D">
      <w:pPr>
        <w:numPr>
          <w:ilvl w:val="0"/>
          <w:numId w:val="26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………………………..</w:t>
      </w:r>
      <w:r w:rsidR="00874F6D">
        <w:rPr>
          <w:rFonts w:ascii="Arial Narrow" w:hAnsi="Arial Narrow" w:cs="Arial"/>
        </w:rPr>
        <w:tab/>
      </w:r>
      <w:r w:rsidR="00874F6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– ……………………………..</w:t>
      </w:r>
      <w:r w:rsidR="00874F6D" w:rsidRPr="004637BE">
        <w:rPr>
          <w:rFonts w:ascii="Arial Narrow" w:hAnsi="Arial Narrow" w:cs="Arial"/>
        </w:rPr>
        <w:t>,</w:t>
      </w:r>
    </w:p>
    <w:p w:rsidR="00874F6D" w:rsidRPr="004637BE" w:rsidRDefault="00874F6D" w:rsidP="00874F6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przy kontrasygnacie </w:t>
      </w:r>
      <w:r w:rsidR="00144BEC">
        <w:rPr>
          <w:rFonts w:ascii="Arial Narrow" w:hAnsi="Arial Narrow" w:cs="Arial"/>
        </w:rPr>
        <w:t>………………………………</w:t>
      </w:r>
    </w:p>
    <w:p w:rsidR="00874F6D" w:rsidRPr="004637BE" w:rsidRDefault="00874F6D" w:rsidP="00874F6D">
      <w:pPr>
        <w:jc w:val="both"/>
        <w:rPr>
          <w:rFonts w:ascii="Arial Narrow" w:hAnsi="Arial Narrow" w:cs="Arial"/>
        </w:rPr>
      </w:pPr>
      <w:r w:rsidRPr="004637BE">
        <w:rPr>
          <w:rFonts w:ascii="Arial Narrow" w:hAnsi="Arial Narrow" w:cs="Arial"/>
        </w:rPr>
        <w:t>a</w:t>
      </w:r>
    </w:p>
    <w:p w:rsidR="00874F6D" w:rsidRPr="000E11DD" w:rsidRDefault="00874F6D" w:rsidP="00874F6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…………………………..</w:t>
      </w:r>
      <w:r w:rsidRPr="000E11DD">
        <w:rPr>
          <w:rFonts w:ascii="Arial Narrow" w:hAnsi="Arial Narrow" w:cs="Arial"/>
        </w:rPr>
        <w:t>, zwan</w:t>
      </w:r>
      <w:r>
        <w:rPr>
          <w:rFonts w:ascii="Arial Narrow" w:hAnsi="Arial Narrow" w:cs="Arial"/>
        </w:rPr>
        <w:t>ym</w:t>
      </w:r>
      <w:r w:rsidRPr="000E11DD">
        <w:rPr>
          <w:rFonts w:ascii="Arial Narrow" w:hAnsi="Arial Narrow" w:cs="Arial"/>
        </w:rPr>
        <w:t xml:space="preserve"> dalej „Wykonawcą”, reprezentowan</w:t>
      </w:r>
      <w:r>
        <w:rPr>
          <w:rFonts w:ascii="Arial Narrow" w:hAnsi="Arial Narrow" w:cs="Arial"/>
        </w:rPr>
        <w:t>ym</w:t>
      </w:r>
      <w:r w:rsidRPr="000E11DD">
        <w:rPr>
          <w:rFonts w:ascii="Arial Narrow" w:hAnsi="Arial Narrow" w:cs="Arial"/>
        </w:rPr>
        <w:t xml:space="preserve"> przez: </w:t>
      </w:r>
    </w:p>
    <w:p w:rsidR="00874F6D" w:rsidRPr="000E11DD" w:rsidRDefault="00874F6D" w:rsidP="00874F6D">
      <w:pPr>
        <w:jc w:val="both"/>
        <w:rPr>
          <w:rFonts w:ascii="Arial Narrow" w:hAnsi="Arial Narrow" w:cs="Arial"/>
        </w:rPr>
      </w:pPr>
    </w:p>
    <w:p w:rsidR="00874F6D" w:rsidRDefault="00874F6D" w:rsidP="00874F6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 .</w:t>
      </w:r>
    </w:p>
    <w:p w:rsidR="00874F6D" w:rsidRPr="004637BE" w:rsidRDefault="00874F6D" w:rsidP="00874F6D">
      <w:pPr>
        <w:jc w:val="center"/>
        <w:rPr>
          <w:rFonts w:ascii="Arial Narrow" w:hAnsi="Arial Narrow" w:cs="Arial"/>
        </w:rPr>
      </w:pPr>
    </w:p>
    <w:p w:rsidR="00874F6D" w:rsidRPr="004637BE" w:rsidRDefault="00874F6D" w:rsidP="00874F6D">
      <w:pPr>
        <w:jc w:val="center"/>
        <w:rPr>
          <w:rFonts w:ascii="Arial Narrow" w:hAnsi="Arial Narrow" w:cs="Arial"/>
        </w:rPr>
      </w:pPr>
      <w:r w:rsidRPr="004637BE">
        <w:rPr>
          <w:rFonts w:ascii="Arial Narrow" w:hAnsi="Arial Narrow" w:cs="Arial"/>
        </w:rPr>
        <w:t>§ 1</w:t>
      </w:r>
    </w:p>
    <w:p w:rsidR="00874F6D" w:rsidRDefault="00874F6D" w:rsidP="00874F6D">
      <w:pPr>
        <w:numPr>
          <w:ilvl w:val="3"/>
          <w:numId w:val="31"/>
        </w:numPr>
        <w:ind w:left="426"/>
        <w:jc w:val="both"/>
        <w:rPr>
          <w:rFonts w:ascii="Arial Narrow" w:hAnsi="Arial Narrow" w:cs="Arial"/>
        </w:rPr>
      </w:pPr>
      <w:r w:rsidRPr="004637BE">
        <w:rPr>
          <w:rFonts w:ascii="Arial Narrow" w:hAnsi="Arial Narrow" w:cs="Arial"/>
        </w:rPr>
        <w:t xml:space="preserve">Zgodnie z wynikiem </w:t>
      </w:r>
      <w:r>
        <w:rPr>
          <w:rFonts w:ascii="Arial Narrow" w:hAnsi="Arial Narrow" w:cs="Arial"/>
        </w:rPr>
        <w:t xml:space="preserve">zapytania ofertowego </w:t>
      </w:r>
      <w:r w:rsidRPr="004637BE">
        <w:rPr>
          <w:rFonts w:ascii="Arial Narrow" w:hAnsi="Arial Narrow" w:cs="Arial"/>
        </w:rPr>
        <w:t xml:space="preserve">Zamawiający zamawia, a Wykonawca zobowiązuje się </w:t>
      </w:r>
      <w:r>
        <w:rPr>
          <w:rFonts w:ascii="Arial Narrow" w:hAnsi="Arial Narrow" w:cs="Arial"/>
        </w:rPr>
        <w:t xml:space="preserve">sukcesywnie </w:t>
      </w:r>
      <w:r w:rsidRPr="004637BE">
        <w:rPr>
          <w:rFonts w:ascii="Arial Narrow" w:hAnsi="Arial Narrow" w:cs="Arial"/>
        </w:rPr>
        <w:t>dostarcz</w:t>
      </w:r>
      <w:r>
        <w:rPr>
          <w:rFonts w:ascii="Arial Narrow" w:hAnsi="Arial Narrow" w:cs="Arial"/>
        </w:rPr>
        <w:t>a</w:t>
      </w:r>
      <w:r w:rsidRPr="004637BE">
        <w:rPr>
          <w:rFonts w:ascii="Arial Narrow" w:hAnsi="Arial Narrow" w:cs="Arial"/>
        </w:rPr>
        <w:t xml:space="preserve">ć </w:t>
      </w:r>
      <w:r>
        <w:rPr>
          <w:rFonts w:ascii="Arial Narrow" w:hAnsi="Arial Narrow" w:cs="Arial"/>
        </w:rPr>
        <w:t xml:space="preserve">artykuły biurowe, </w:t>
      </w:r>
      <w:r w:rsidRPr="004637BE">
        <w:rPr>
          <w:rFonts w:ascii="Arial Narrow" w:hAnsi="Arial Narrow" w:cs="Arial"/>
        </w:rPr>
        <w:t>zgodnie z zestawieniem</w:t>
      </w:r>
      <w:r w:rsidRPr="00046EEB">
        <w:rPr>
          <w:rFonts w:ascii="Arial Narrow" w:hAnsi="Arial Narrow" w:cs="Arial"/>
        </w:rPr>
        <w:t xml:space="preserve"> zawartym formularzu cenowym, który stanowi integralną część umowy.</w:t>
      </w:r>
    </w:p>
    <w:p w:rsidR="00874F6D" w:rsidRDefault="00874F6D" w:rsidP="00874F6D">
      <w:pPr>
        <w:numPr>
          <w:ilvl w:val="3"/>
          <w:numId w:val="31"/>
        </w:numPr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 zamówienia nie stosuje się przepisów ustawy Prawo zamówień publicznych na podstawie art. 4 pkt 8 ustawy Prawo zamówień publicznych.</w:t>
      </w:r>
    </w:p>
    <w:p w:rsidR="00874F6D" w:rsidRDefault="00874F6D" w:rsidP="00874F6D">
      <w:pPr>
        <w:numPr>
          <w:ilvl w:val="3"/>
          <w:numId w:val="31"/>
        </w:numPr>
        <w:ind w:left="426"/>
        <w:jc w:val="both"/>
        <w:rPr>
          <w:rFonts w:ascii="Arial Narrow" w:hAnsi="Arial Narrow" w:cs="Arial"/>
        </w:rPr>
      </w:pPr>
      <w:r w:rsidRPr="004637BE">
        <w:rPr>
          <w:rFonts w:ascii="Arial Narrow" w:hAnsi="Arial Narrow" w:cs="Arial"/>
        </w:rPr>
        <w:t xml:space="preserve">Zamawiający wymaga dostarczenia w ramach zamówienia fabrycznie nowych materiałów </w:t>
      </w:r>
      <w:r>
        <w:rPr>
          <w:rFonts w:ascii="Arial Narrow" w:hAnsi="Arial Narrow" w:cs="Arial"/>
        </w:rPr>
        <w:t>biurowych</w:t>
      </w:r>
      <w:r w:rsidRPr="004637BE">
        <w:rPr>
          <w:rFonts w:ascii="Arial Narrow" w:hAnsi="Arial Narrow" w:cs="Arial"/>
        </w:rPr>
        <w:t>.</w:t>
      </w:r>
    </w:p>
    <w:p w:rsidR="00874F6D" w:rsidRPr="004637BE" w:rsidRDefault="00874F6D" w:rsidP="00874F6D">
      <w:pPr>
        <w:numPr>
          <w:ilvl w:val="3"/>
          <w:numId w:val="31"/>
        </w:numPr>
        <w:ind w:left="426"/>
        <w:jc w:val="both"/>
        <w:rPr>
          <w:rFonts w:ascii="Arial Narrow" w:hAnsi="Arial Narrow" w:cs="Arial"/>
        </w:rPr>
      </w:pPr>
      <w:r w:rsidRPr="004637BE">
        <w:rPr>
          <w:rFonts w:ascii="Arial Narrow" w:hAnsi="Arial Narrow" w:cs="Arial"/>
        </w:rPr>
        <w:t xml:space="preserve">Miejscem dostawy jest: </w:t>
      </w:r>
    </w:p>
    <w:p w:rsidR="00874F6D" w:rsidRDefault="00874F6D" w:rsidP="00874F6D">
      <w:pPr>
        <w:spacing w:before="120"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Starostwo Powiatowe w Nakle nad Notecią ul. Dąbrowskiego 54, 89-100 Nakło nad Notecią,</w:t>
      </w:r>
    </w:p>
    <w:p w:rsidR="00874F6D" w:rsidRDefault="00874F6D" w:rsidP="00874F6D">
      <w:pPr>
        <w:spacing w:before="120"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Starostwo Powiatowe w Nakle nad Notecią Wydział Geodezji i Gospodarki Nieruchomościami </w:t>
      </w:r>
      <w:r>
        <w:rPr>
          <w:rFonts w:ascii="Arial Narrow" w:hAnsi="Arial Narrow" w:cs="Arial"/>
        </w:rPr>
        <w:br/>
        <w:t>ul. Ks. P. Skargi 6, 89-100 Nakło nad Notecią,</w:t>
      </w:r>
    </w:p>
    <w:p w:rsidR="00874F6D" w:rsidRDefault="00874F6D" w:rsidP="00874F6D">
      <w:pPr>
        <w:spacing w:before="120"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Starostwo Powiatowe w Nakle nad Notecią Wydział Geodezji i Gospodarki Nieruchomościami </w:t>
      </w:r>
      <w:r>
        <w:rPr>
          <w:rFonts w:ascii="Arial Narrow" w:hAnsi="Arial Narrow" w:cs="Arial"/>
        </w:rPr>
        <w:br/>
        <w:t>ul. Kcyńska 12A, 89-200 Szubin,</w:t>
      </w:r>
    </w:p>
    <w:p w:rsidR="00874F6D" w:rsidRDefault="00874F6D" w:rsidP="00874F6D">
      <w:pPr>
        <w:spacing w:before="120"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Powiatowy Zespół do Spraw Orzekania o Niepełnosprawności, ul. Dąbrowskiego 46, 89-100 Nakło nad Notecią.</w:t>
      </w:r>
    </w:p>
    <w:p w:rsidR="00874F6D" w:rsidRPr="00A308AA" w:rsidRDefault="00874F6D" w:rsidP="00874F6D">
      <w:pPr>
        <w:tabs>
          <w:tab w:val="left" w:pos="426"/>
        </w:tabs>
        <w:ind w:left="426" w:hanging="426"/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§ 2</w:t>
      </w:r>
    </w:p>
    <w:p w:rsidR="00874F6D" w:rsidRDefault="0073495E" w:rsidP="00874F6D">
      <w:pPr>
        <w:tabs>
          <w:tab w:val="left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Umowa zostaje zawarta na okres</w:t>
      </w:r>
      <w:r w:rsidR="00874F6D" w:rsidRPr="00A308AA">
        <w:rPr>
          <w:rFonts w:ascii="Arial Narrow" w:hAnsi="Arial Narrow" w:cs="Arial"/>
        </w:rPr>
        <w:t xml:space="preserve"> od dnia podpisania niniejszej umowy do dnia 3</w:t>
      </w:r>
      <w:r w:rsidR="00874F6D">
        <w:rPr>
          <w:rFonts w:ascii="Arial Narrow" w:hAnsi="Arial Narrow" w:cs="Arial"/>
        </w:rPr>
        <w:t>1 grudnia 201</w:t>
      </w:r>
      <w:r w:rsidR="000459FC">
        <w:rPr>
          <w:rFonts w:ascii="Arial Narrow" w:hAnsi="Arial Narrow" w:cs="Arial"/>
        </w:rPr>
        <w:t>7</w:t>
      </w:r>
      <w:r w:rsidR="00874F6D">
        <w:rPr>
          <w:rFonts w:ascii="Arial Narrow" w:hAnsi="Arial Narrow" w:cs="Arial"/>
        </w:rPr>
        <w:t>r.</w:t>
      </w:r>
    </w:p>
    <w:p w:rsidR="00874F6D" w:rsidRPr="00A308AA" w:rsidRDefault="00874F6D" w:rsidP="00874F6D">
      <w:pPr>
        <w:spacing w:before="120" w:after="120"/>
        <w:jc w:val="both"/>
        <w:rPr>
          <w:rFonts w:ascii="Arial Narrow" w:hAnsi="Arial Narrow" w:cs="Arial"/>
          <w:b/>
        </w:rPr>
      </w:pPr>
      <w:r w:rsidRPr="00A308AA">
        <w:rPr>
          <w:rFonts w:ascii="Arial Narrow" w:hAnsi="Arial Narrow" w:cs="Arial"/>
        </w:rPr>
        <w:t xml:space="preserve">Dostawy odbywać się będą w terminie </w:t>
      </w:r>
      <w:r>
        <w:rPr>
          <w:rFonts w:ascii="Arial Narrow" w:hAnsi="Arial Narrow" w:cs="Arial"/>
        </w:rPr>
        <w:t>3</w:t>
      </w:r>
      <w:r w:rsidRPr="00A308AA">
        <w:rPr>
          <w:rFonts w:ascii="Arial Narrow" w:hAnsi="Arial Narrow" w:cs="Arial"/>
        </w:rPr>
        <w:t xml:space="preserve"> dni </w:t>
      </w:r>
      <w:r>
        <w:rPr>
          <w:rFonts w:ascii="Arial Narrow" w:hAnsi="Arial Narrow" w:cs="Arial"/>
        </w:rPr>
        <w:t xml:space="preserve">roboczych </w:t>
      </w:r>
      <w:r w:rsidRPr="00A308AA">
        <w:rPr>
          <w:rFonts w:ascii="Arial Narrow" w:hAnsi="Arial Narrow" w:cs="Arial"/>
        </w:rPr>
        <w:t>od dnia zgłoszenia zapot</w:t>
      </w:r>
      <w:r w:rsidR="00FD55ED">
        <w:rPr>
          <w:rFonts w:ascii="Arial Narrow" w:hAnsi="Arial Narrow" w:cs="Arial"/>
        </w:rPr>
        <w:t>rzebowania przez Zamawiającego faksem na numer ………………………. Lub pocztą elektroniczną na adres ……………………… . Dostawca jest zobowiązany potwierdzić otrzymanie zamówienia w dniu, w którym zostało ono przesłane przez Zamawiającego.</w:t>
      </w:r>
    </w:p>
    <w:p w:rsidR="006D1700" w:rsidRDefault="006D1700" w:rsidP="00874F6D">
      <w:pPr>
        <w:tabs>
          <w:tab w:val="left" w:pos="360"/>
          <w:tab w:val="left" w:pos="426"/>
        </w:tabs>
        <w:ind w:left="426" w:hanging="426"/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tabs>
          <w:tab w:val="left" w:pos="360"/>
          <w:tab w:val="left" w:pos="426"/>
        </w:tabs>
        <w:ind w:left="426" w:hanging="426"/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§ 3</w:t>
      </w:r>
    </w:p>
    <w:p w:rsidR="00874F6D" w:rsidRPr="00A308AA" w:rsidRDefault="00874F6D" w:rsidP="00874F6D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Wykonawca ustanawia </w:t>
      </w:r>
      <w:r>
        <w:rPr>
          <w:rFonts w:ascii="Arial Narrow" w:hAnsi="Arial Narrow" w:cs="Arial"/>
        </w:rPr>
        <w:t xml:space="preserve">……………….. </w:t>
      </w:r>
      <w:r w:rsidRPr="00A308AA">
        <w:rPr>
          <w:rFonts w:ascii="Arial Narrow" w:hAnsi="Arial Narrow" w:cs="Arial"/>
        </w:rPr>
        <w:t xml:space="preserve"> jako osobę do kon</w:t>
      </w:r>
      <w:r>
        <w:rPr>
          <w:rFonts w:ascii="Arial Narrow" w:hAnsi="Arial Narrow" w:cs="Arial"/>
        </w:rPr>
        <w:t>taktów roboczych z Zamawiającym, tel. …………………….</w:t>
      </w:r>
    </w:p>
    <w:p w:rsidR="00874F6D" w:rsidRDefault="00874F6D" w:rsidP="00874F6D">
      <w:pPr>
        <w:numPr>
          <w:ilvl w:val="0"/>
          <w:numId w:val="14"/>
        </w:numPr>
        <w:tabs>
          <w:tab w:val="clear" w:pos="720"/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Zamawiający ustanawia </w:t>
      </w:r>
      <w:r w:rsidR="006D1700">
        <w:rPr>
          <w:rFonts w:ascii="Arial Narrow" w:hAnsi="Arial Narrow" w:cs="Arial"/>
        </w:rPr>
        <w:t>Kamilę Król</w:t>
      </w:r>
      <w:r w:rsidRPr="00A308AA">
        <w:rPr>
          <w:rFonts w:ascii="Arial Narrow" w:hAnsi="Arial Narrow" w:cs="Arial"/>
        </w:rPr>
        <w:t xml:space="preserve"> jako osob</w:t>
      </w:r>
      <w:r>
        <w:rPr>
          <w:rFonts w:ascii="Arial Narrow" w:hAnsi="Arial Narrow" w:cs="Arial"/>
        </w:rPr>
        <w:t>y</w:t>
      </w:r>
      <w:r w:rsidRPr="00A308AA">
        <w:rPr>
          <w:rFonts w:ascii="Arial Narrow" w:hAnsi="Arial Narrow" w:cs="Arial"/>
        </w:rPr>
        <w:t xml:space="preserve"> do kontaktów roboczych z Wykonawcą, tel. </w:t>
      </w:r>
      <w:r w:rsidR="0009536E">
        <w:rPr>
          <w:rFonts w:ascii="Arial Narrow" w:hAnsi="Arial Narrow" w:cs="Arial"/>
        </w:rPr>
        <w:t>52 386 66 28 oraz</w:t>
      </w:r>
      <w:r w:rsidR="00FD55ED">
        <w:rPr>
          <w:rFonts w:ascii="Arial Narrow" w:hAnsi="Arial Narrow" w:cs="Arial"/>
        </w:rPr>
        <w:t xml:space="preserve"> </w:t>
      </w:r>
      <w:r w:rsidR="0009536E">
        <w:rPr>
          <w:rFonts w:ascii="Arial Narrow" w:hAnsi="Arial Narrow" w:cs="Arial"/>
        </w:rPr>
        <w:t>Monikę Murek</w:t>
      </w:r>
      <w:r w:rsidR="00FD55ED">
        <w:rPr>
          <w:rFonts w:ascii="Arial Narrow" w:hAnsi="Arial Narrow" w:cs="Arial"/>
        </w:rPr>
        <w:t xml:space="preserve"> tel. 52 386 66 33. </w:t>
      </w:r>
    </w:p>
    <w:p w:rsidR="00874F6D" w:rsidRDefault="00874F6D" w:rsidP="00874F6D">
      <w:pPr>
        <w:tabs>
          <w:tab w:val="left" w:pos="426"/>
        </w:tabs>
        <w:ind w:left="426"/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tabs>
          <w:tab w:val="left" w:pos="426"/>
        </w:tabs>
        <w:ind w:left="426" w:hanging="426"/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§ 4</w:t>
      </w:r>
    </w:p>
    <w:p w:rsidR="00874F6D" w:rsidRDefault="00874F6D" w:rsidP="00874F6D">
      <w:pPr>
        <w:tabs>
          <w:tab w:val="left" w:pos="426"/>
        </w:tabs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lastRenderedPageBreak/>
        <w:t>Wykonawca zobowiązuje się wykonać zamówienie we własnym zakresie</w:t>
      </w:r>
      <w:r>
        <w:rPr>
          <w:rFonts w:ascii="Arial Narrow" w:hAnsi="Arial Narrow" w:cs="Arial"/>
        </w:rPr>
        <w:t>.</w:t>
      </w:r>
    </w:p>
    <w:p w:rsidR="00874F6D" w:rsidRDefault="00874F6D" w:rsidP="00874F6D">
      <w:pPr>
        <w:tabs>
          <w:tab w:val="left" w:pos="4035"/>
        </w:tabs>
        <w:ind w:left="426" w:hanging="426"/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tabs>
          <w:tab w:val="left" w:pos="426"/>
        </w:tabs>
        <w:ind w:left="426" w:hanging="426"/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§ 5</w:t>
      </w:r>
    </w:p>
    <w:p w:rsidR="00874F6D" w:rsidRPr="00A308AA" w:rsidRDefault="00874F6D" w:rsidP="00874F6D">
      <w:p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1. Wartość przedmiotu umowy wynosi:</w:t>
      </w:r>
    </w:p>
    <w:p w:rsidR="00874F6D" w:rsidRDefault="00874F6D" w:rsidP="00874F6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……………………….. zł netto</w:t>
      </w:r>
    </w:p>
    <w:p w:rsidR="00874F6D" w:rsidRDefault="00874F6D" w:rsidP="00874F6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………………………………………………………………… .</w:t>
      </w:r>
    </w:p>
    <w:p w:rsidR="00874F6D" w:rsidRDefault="00874F6D" w:rsidP="00874F6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plus 23% podatku VAT,</w:t>
      </w:r>
    </w:p>
    <w:p w:rsidR="00874F6D" w:rsidRDefault="00874F6D" w:rsidP="00874F6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…………………………………………………………… zł </w:t>
      </w:r>
      <w:r w:rsidRPr="00406D9F">
        <w:rPr>
          <w:rFonts w:ascii="Arial Narrow" w:hAnsi="Arial Narrow" w:cs="Arial"/>
        </w:rPr>
        <w:t xml:space="preserve">brutto </w:t>
      </w:r>
    </w:p>
    <w:p w:rsidR="00874F6D" w:rsidRPr="00406D9F" w:rsidRDefault="00874F6D" w:rsidP="00874F6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………………………………………………………………………. .</w:t>
      </w:r>
    </w:p>
    <w:p w:rsidR="00874F6D" w:rsidRDefault="00874F6D" w:rsidP="00874F6D">
      <w:pPr>
        <w:spacing w:before="120" w:after="120"/>
        <w:jc w:val="both"/>
        <w:rPr>
          <w:rFonts w:ascii="Arial Narrow" w:hAnsi="Arial Narrow" w:cs="Arial"/>
          <w:b/>
        </w:rPr>
      </w:pPr>
    </w:p>
    <w:p w:rsidR="00874F6D" w:rsidRDefault="00874F6D" w:rsidP="00874F6D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Ceny </w:t>
      </w:r>
      <w:r>
        <w:rPr>
          <w:rFonts w:ascii="Arial Narrow" w:hAnsi="Arial Narrow" w:cs="Arial"/>
        </w:rPr>
        <w:t xml:space="preserve">jednostkowe </w:t>
      </w:r>
      <w:r w:rsidRPr="00A308AA">
        <w:rPr>
          <w:rFonts w:ascii="Arial Narrow" w:hAnsi="Arial Narrow" w:cs="Arial"/>
        </w:rPr>
        <w:t xml:space="preserve">określone przez Wykonawcę będą obowiązywać przez </w:t>
      </w:r>
      <w:r>
        <w:rPr>
          <w:rFonts w:ascii="Arial Narrow" w:hAnsi="Arial Narrow" w:cs="Arial"/>
        </w:rPr>
        <w:t xml:space="preserve">cały okres trwania umowy </w:t>
      </w:r>
      <w:r w:rsidR="006D1700">
        <w:rPr>
          <w:rFonts w:ascii="Arial Narrow" w:hAnsi="Arial Narrow" w:cs="Arial"/>
        </w:rPr>
        <w:br/>
      </w:r>
      <w:r w:rsidRPr="00A308AA">
        <w:rPr>
          <w:rFonts w:ascii="Arial Narrow" w:hAnsi="Arial Narrow" w:cs="Arial"/>
        </w:rPr>
        <w:t xml:space="preserve">i nie </w:t>
      </w:r>
      <w:r>
        <w:rPr>
          <w:rFonts w:ascii="Arial Narrow" w:hAnsi="Arial Narrow" w:cs="Arial"/>
        </w:rPr>
        <w:t xml:space="preserve">ulegną </w:t>
      </w:r>
      <w:r w:rsidRPr="00A308AA">
        <w:rPr>
          <w:rFonts w:ascii="Arial Narrow" w:hAnsi="Arial Narrow" w:cs="Arial"/>
        </w:rPr>
        <w:t>zmianie.</w:t>
      </w:r>
    </w:p>
    <w:p w:rsidR="00874F6D" w:rsidRDefault="00874F6D" w:rsidP="00874F6D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za przedmiot umowy obejmuje koszt dostarczenia materiałów do siedziby Zamawiającego oraz koszt ich rozładunku na miejscu.</w:t>
      </w:r>
    </w:p>
    <w:p w:rsidR="00874F6D" w:rsidRPr="00A308AA" w:rsidRDefault="00874F6D" w:rsidP="00874F6D">
      <w:pPr>
        <w:ind w:left="360"/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§ 6</w:t>
      </w: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Zamaw</w:t>
      </w:r>
      <w:r>
        <w:rPr>
          <w:rFonts w:ascii="Arial Narrow" w:hAnsi="Arial Narrow" w:cs="Arial"/>
        </w:rPr>
        <w:t>iający oświadcza, że nie udzieli</w:t>
      </w:r>
      <w:r w:rsidRPr="00A308AA">
        <w:rPr>
          <w:rFonts w:ascii="Arial Narrow" w:hAnsi="Arial Narrow" w:cs="Arial"/>
        </w:rPr>
        <w:t xml:space="preserve"> Wykonawcy żadnych zaliczek.</w:t>
      </w: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</w:p>
    <w:p w:rsidR="00874F6D" w:rsidRDefault="00874F6D" w:rsidP="00874F6D">
      <w:pPr>
        <w:jc w:val="center"/>
        <w:rPr>
          <w:rFonts w:ascii="Arial Narrow" w:hAnsi="Arial Narrow" w:cs="Arial"/>
        </w:rPr>
      </w:pP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§ 7</w:t>
      </w:r>
    </w:p>
    <w:p w:rsidR="00874F6D" w:rsidRDefault="00874F6D" w:rsidP="00874F6D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Wynagrodzenie za dostarczone</w:t>
      </w:r>
      <w:r>
        <w:rPr>
          <w:rFonts w:ascii="Arial Narrow" w:hAnsi="Arial Narrow" w:cs="Arial"/>
        </w:rPr>
        <w:t xml:space="preserve"> artykuły biurowe</w:t>
      </w:r>
      <w:r w:rsidR="0073495E">
        <w:rPr>
          <w:rFonts w:ascii="Arial Narrow" w:hAnsi="Arial Narrow" w:cs="Arial"/>
        </w:rPr>
        <w:t xml:space="preserve"> i przeniesienie ich prawa własności będzie</w:t>
      </w:r>
      <w:r>
        <w:rPr>
          <w:rFonts w:ascii="Arial Narrow" w:hAnsi="Arial Narrow" w:cs="Arial"/>
        </w:rPr>
        <w:t xml:space="preserve"> </w:t>
      </w:r>
      <w:r w:rsidRPr="00A308AA">
        <w:rPr>
          <w:rFonts w:ascii="Arial Narrow" w:hAnsi="Arial Narrow" w:cs="Arial"/>
        </w:rPr>
        <w:t xml:space="preserve">płatne </w:t>
      </w:r>
      <w:r w:rsidR="0073495E">
        <w:rPr>
          <w:rFonts w:ascii="Arial Narrow" w:hAnsi="Arial Narrow" w:cs="Arial"/>
        </w:rPr>
        <w:br/>
      </w:r>
      <w:r w:rsidRPr="00A308AA">
        <w:rPr>
          <w:rFonts w:ascii="Arial Narrow" w:hAnsi="Arial Narrow" w:cs="Arial"/>
        </w:rPr>
        <w:t>w terminie 14 dni od</w:t>
      </w:r>
      <w:r>
        <w:rPr>
          <w:rFonts w:ascii="Arial Narrow" w:hAnsi="Arial Narrow" w:cs="Arial"/>
        </w:rPr>
        <w:t xml:space="preserve"> dnia podpisania odbioru materiałów bez zastrzeżeń oraz doręczenia Zamawiającemu prawidłowo wystawionej faktury VAT.</w:t>
      </w:r>
    </w:p>
    <w:p w:rsidR="00874F6D" w:rsidRDefault="00874F6D" w:rsidP="00874F6D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FB1495">
        <w:rPr>
          <w:rFonts w:ascii="Arial Narrow" w:hAnsi="Arial Narrow" w:cs="Arial"/>
        </w:rPr>
        <w:t>Wynagrodzenie płatne będzie na rachunek bankowy Wykonawcy wskazany na fakturze VAT.</w:t>
      </w:r>
    </w:p>
    <w:p w:rsidR="00874F6D" w:rsidRDefault="00874F6D" w:rsidP="00874F6D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FB1495">
        <w:rPr>
          <w:rFonts w:ascii="Arial Narrow" w:hAnsi="Arial Narrow" w:cs="Arial"/>
        </w:rPr>
        <w:t>Dniem zapłaty jest dzień obciążenia kwotą należności rachunku Zamawiającego.</w:t>
      </w:r>
    </w:p>
    <w:p w:rsidR="00874F6D" w:rsidRPr="00FB1495" w:rsidRDefault="00874F6D" w:rsidP="00874F6D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FB1495">
        <w:rPr>
          <w:rFonts w:ascii="Arial Narrow" w:hAnsi="Arial Narrow" w:cs="Arial"/>
        </w:rPr>
        <w:t>Faktury będą wystawione na:</w:t>
      </w:r>
    </w:p>
    <w:p w:rsidR="00874F6D" w:rsidRPr="00A308AA" w:rsidRDefault="00874F6D" w:rsidP="00874F6D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Powiat Nakielski </w:t>
      </w:r>
    </w:p>
    <w:p w:rsidR="00874F6D" w:rsidRDefault="00874F6D" w:rsidP="00874F6D">
      <w:pPr>
        <w:ind w:left="360" w:hanging="76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ul.</w:t>
      </w:r>
      <w:r>
        <w:rPr>
          <w:rFonts w:ascii="Arial Narrow" w:hAnsi="Arial Narrow" w:cs="Arial"/>
        </w:rPr>
        <w:t xml:space="preserve"> Dąbrowskiego 54, </w:t>
      </w:r>
      <w:r w:rsidRPr="00A308AA">
        <w:rPr>
          <w:rFonts w:ascii="Arial Narrow" w:hAnsi="Arial Narrow" w:cs="Arial"/>
        </w:rPr>
        <w:t>89-100 Nakło nad Notecią</w:t>
      </w:r>
    </w:p>
    <w:p w:rsidR="00874F6D" w:rsidRPr="00A308AA" w:rsidRDefault="00874F6D" w:rsidP="00874F6D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NIP: 5581724333</w:t>
      </w:r>
    </w:p>
    <w:p w:rsidR="00874F6D" w:rsidRPr="00A308AA" w:rsidRDefault="00874F6D" w:rsidP="00874F6D">
      <w:pPr>
        <w:jc w:val="both"/>
        <w:rPr>
          <w:rFonts w:ascii="Arial Narrow" w:hAnsi="Arial Narrow" w:cs="Arial"/>
          <w:color w:val="FF0000"/>
        </w:rPr>
      </w:pP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§ </w:t>
      </w:r>
      <w:r>
        <w:rPr>
          <w:rFonts w:ascii="Arial Narrow" w:hAnsi="Arial Narrow" w:cs="Arial"/>
        </w:rPr>
        <w:t>8</w:t>
      </w:r>
    </w:p>
    <w:p w:rsidR="00874F6D" w:rsidRPr="00A308AA" w:rsidRDefault="00874F6D" w:rsidP="00FD55ED">
      <w:pPr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Wykonawca zapłaci Zamawiającemu kary umowne:</w:t>
      </w:r>
    </w:p>
    <w:p w:rsidR="00874F6D" w:rsidRDefault="00874F6D" w:rsidP="00874F6D">
      <w:pPr>
        <w:numPr>
          <w:ilvl w:val="1"/>
          <w:numId w:val="27"/>
        </w:numPr>
        <w:tabs>
          <w:tab w:val="clear" w:pos="1440"/>
          <w:tab w:val="num" w:pos="567"/>
        </w:tabs>
        <w:ind w:left="567" w:hanging="283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za opóźnienie w dostawie </w:t>
      </w:r>
      <w:r>
        <w:rPr>
          <w:rFonts w:ascii="Arial Narrow" w:hAnsi="Arial Narrow" w:cs="Arial"/>
        </w:rPr>
        <w:t xml:space="preserve">artykułów biurowych </w:t>
      </w:r>
      <w:r w:rsidRPr="00A308AA">
        <w:rPr>
          <w:rFonts w:ascii="Arial Narrow" w:hAnsi="Arial Narrow" w:cs="Arial"/>
        </w:rPr>
        <w:t xml:space="preserve">w wysokości 5% wartości danej partii dostawy za każdy dzień </w:t>
      </w:r>
      <w:r>
        <w:rPr>
          <w:rFonts w:ascii="Arial Narrow" w:hAnsi="Arial Narrow" w:cs="Arial"/>
        </w:rPr>
        <w:t>opóźnienia</w:t>
      </w:r>
      <w:r w:rsidRPr="00A308AA">
        <w:rPr>
          <w:rFonts w:ascii="Arial Narrow" w:hAnsi="Arial Narrow" w:cs="Arial"/>
        </w:rPr>
        <w:t>,</w:t>
      </w:r>
    </w:p>
    <w:p w:rsidR="00874F6D" w:rsidRPr="00FB1495" w:rsidRDefault="00874F6D" w:rsidP="00874F6D">
      <w:pPr>
        <w:numPr>
          <w:ilvl w:val="1"/>
          <w:numId w:val="27"/>
        </w:numPr>
        <w:tabs>
          <w:tab w:val="clear" w:pos="1440"/>
          <w:tab w:val="num" w:pos="567"/>
        </w:tabs>
        <w:ind w:left="567" w:hanging="283"/>
        <w:jc w:val="both"/>
        <w:rPr>
          <w:rFonts w:ascii="Arial Narrow" w:hAnsi="Arial Narrow" w:cs="Arial"/>
        </w:rPr>
      </w:pPr>
      <w:r w:rsidRPr="00FB1495">
        <w:rPr>
          <w:rFonts w:ascii="Arial Narrow" w:hAnsi="Arial Narrow" w:cs="Arial"/>
        </w:rPr>
        <w:t>za odstąpienie od umowy z przyczyn leżących po stronie Wykonawcy w wysokości 10% wartości brutto umowy.</w:t>
      </w:r>
    </w:p>
    <w:p w:rsidR="00874F6D" w:rsidRDefault="00874F6D" w:rsidP="00FD55ED">
      <w:pPr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Zamawiający zapłaci Wykonawcy kary umowne: z tytułu odstąpienia od umowy z </w:t>
      </w:r>
      <w:r>
        <w:rPr>
          <w:rFonts w:ascii="Arial Narrow" w:hAnsi="Arial Narrow" w:cs="Arial"/>
        </w:rPr>
        <w:t>winy Zamawiającego w wysokości 10</w:t>
      </w:r>
      <w:r w:rsidRPr="00A308AA">
        <w:rPr>
          <w:rFonts w:ascii="Arial Narrow" w:hAnsi="Arial Narrow" w:cs="Arial"/>
        </w:rPr>
        <w:t xml:space="preserve">% wynagrodzenia za przedmiot umowy z zastrzeżeniem § </w:t>
      </w:r>
      <w:r>
        <w:rPr>
          <w:rFonts w:ascii="Arial Narrow" w:hAnsi="Arial Narrow" w:cs="Arial"/>
        </w:rPr>
        <w:t>9</w:t>
      </w:r>
      <w:r w:rsidRPr="00A308AA">
        <w:rPr>
          <w:rFonts w:ascii="Arial Narrow" w:hAnsi="Arial Narrow" w:cs="Arial"/>
        </w:rPr>
        <w:t xml:space="preserve"> ust. 1 </w:t>
      </w:r>
      <w:r>
        <w:rPr>
          <w:rFonts w:ascii="Arial Narrow" w:hAnsi="Arial Narrow" w:cs="Arial"/>
        </w:rPr>
        <w:t>pkt 1).</w:t>
      </w:r>
    </w:p>
    <w:p w:rsidR="00874F6D" w:rsidRPr="00747539" w:rsidRDefault="00874F6D" w:rsidP="00FD55ED">
      <w:pPr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747539">
        <w:rPr>
          <w:rFonts w:ascii="Arial Narrow" w:hAnsi="Arial Narrow" w:cs="Arial"/>
        </w:rPr>
        <w:t>Strony zastrzegają sobie prawo do odszkodowania uzupełniającego, przenoszącego wysokość kar umownych do wysokości rzeczywiście poniesionej szkody w trybie art. 471 Kodeksu Cywilnego (Dz. U. z 1964r. Nr 16, poz. 93 ze zm.).</w:t>
      </w: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§ </w:t>
      </w:r>
      <w:r>
        <w:rPr>
          <w:rFonts w:ascii="Arial Narrow" w:hAnsi="Arial Narrow" w:cs="Arial"/>
        </w:rPr>
        <w:t>9</w:t>
      </w: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Strony postanawiają, że oprócz </w:t>
      </w:r>
      <w:r>
        <w:rPr>
          <w:rFonts w:ascii="Arial Narrow" w:hAnsi="Arial Narrow" w:cs="Arial"/>
        </w:rPr>
        <w:t>przypadków</w:t>
      </w:r>
      <w:r w:rsidRPr="00A308AA">
        <w:rPr>
          <w:rFonts w:ascii="Arial Narrow" w:hAnsi="Arial Narrow" w:cs="Arial"/>
        </w:rPr>
        <w:t xml:space="preserve"> wymienionych w tytule XV Kodeksu Cywilnego przysługuje prawo odstąpienia od umowy w następujących </w:t>
      </w:r>
      <w:r>
        <w:rPr>
          <w:rFonts w:ascii="Arial Narrow" w:hAnsi="Arial Narrow" w:cs="Arial"/>
        </w:rPr>
        <w:t>okolicznościach</w:t>
      </w:r>
      <w:r w:rsidRPr="00A308AA">
        <w:rPr>
          <w:rFonts w:ascii="Arial Narrow" w:hAnsi="Arial Narrow" w:cs="Arial"/>
        </w:rPr>
        <w:t>:</w:t>
      </w:r>
    </w:p>
    <w:p w:rsidR="00874F6D" w:rsidRDefault="00874F6D" w:rsidP="00874F6D">
      <w:pPr>
        <w:numPr>
          <w:ilvl w:val="0"/>
          <w:numId w:val="28"/>
        </w:numPr>
        <w:tabs>
          <w:tab w:val="clear" w:pos="1080"/>
        </w:tabs>
        <w:ind w:left="284" w:hanging="142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Zamawiający może odstąpić od umowy, jeżeli:</w:t>
      </w:r>
    </w:p>
    <w:p w:rsidR="0073495E" w:rsidRPr="00A308AA" w:rsidRDefault="0073495E" w:rsidP="0073495E">
      <w:pPr>
        <w:ind w:left="284"/>
        <w:jc w:val="both"/>
        <w:rPr>
          <w:rFonts w:ascii="Arial Narrow" w:hAnsi="Arial Narrow" w:cs="Arial"/>
        </w:rPr>
      </w:pPr>
    </w:p>
    <w:p w:rsidR="00874F6D" w:rsidRDefault="00874F6D" w:rsidP="00874F6D">
      <w:pPr>
        <w:numPr>
          <w:ilvl w:val="1"/>
          <w:numId w:val="28"/>
        </w:numPr>
        <w:tabs>
          <w:tab w:val="clear" w:pos="1800"/>
          <w:tab w:val="num" w:pos="567"/>
          <w:tab w:val="left" w:pos="1418"/>
        </w:tabs>
        <w:ind w:left="567" w:hanging="283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zaistniała istotna zmiana okoliczności powodującej, że wykonanie umowy nie leży w interesie publicznym, czego nie można było przewidzieć w chwili zawarcia umowy, zamawiający może odstąpić od umowy w terminie 30 dni od powzięcia wiadomości o tych okolicznościach. </w:t>
      </w:r>
      <w:r w:rsidRPr="00A308AA">
        <w:rPr>
          <w:rFonts w:ascii="Arial Narrow" w:hAnsi="Arial Narrow" w:cs="Arial"/>
        </w:rPr>
        <w:br/>
        <w:t xml:space="preserve">W przypadku takim Wykonawca może żądać wyłącznie wynagrodzenia należnego </w:t>
      </w:r>
      <w:r>
        <w:rPr>
          <w:rFonts w:ascii="Arial Narrow" w:hAnsi="Arial Narrow" w:cs="Arial"/>
        </w:rPr>
        <w:t>z tytułu wykonania części umowy;</w:t>
      </w:r>
    </w:p>
    <w:p w:rsidR="00874F6D" w:rsidRDefault="00874F6D" w:rsidP="00874F6D">
      <w:pPr>
        <w:numPr>
          <w:ilvl w:val="1"/>
          <w:numId w:val="28"/>
        </w:numPr>
        <w:tabs>
          <w:tab w:val="clear" w:pos="1800"/>
          <w:tab w:val="num" w:pos="567"/>
          <w:tab w:val="left" w:pos="1418"/>
        </w:tabs>
        <w:ind w:left="567" w:hanging="283"/>
        <w:jc w:val="both"/>
        <w:rPr>
          <w:rFonts w:ascii="Arial Narrow" w:hAnsi="Arial Narrow" w:cs="Arial"/>
        </w:rPr>
      </w:pPr>
      <w:r w:rsidRPr="00747539">
        <w:rPr>
          <w:rFonts w:ascii="Arial Narrow" w:hAnsi="Arial Narrow" w:cs="Arial"/>
        </w:rPr>
        <w:t>zostanie złożony wniosek o ogłoszenie upadłości Wykonawcy albo ogłosi on otwarcie likwidacji</w:t>
      </w:r>
      <w:r>
        <w:rPr>
          <w:rFonts w:ascii="Arial Narrow" w:hAnsi="Arial Narrow" w:cs="Arial"/>
        </w:rPr>
        <w:t>;</w:t>
      </w:r>
    </w:p>
    <w:p w:rsidR="00874F6D" w:rsidRDefault="00874F6D" w:rsidP="00874F6D">
      <w:pPr>
        <w:numPr>
          <w:ilvl w:val="1"/>
          <w:numId w:val="28"/>
        </w:numPr>
        <w:tabs>
          <w:tab w:val="clear" w:pos="1800"/>
          <w:tab w:val="num" w:pos="567"/>
          <w:tab w:val="left" w:pos="1418"/>
        </w:tabs>
        <w:ind w:left="567" w:hanging="283"/>
        <w:jc w:val="both"/>
        <w:rPr>
          <w:rFonts w:ascii="Arial Narrow" w:hAnsi="Arial Narrow" w:cs="Arial"/>
        </w:rPr>
      </w:pPr>
      <w:r w:rsidRPr="00747539">
        <w:rPr>
          <w:rFonts w:ascii="Arial Narrow" w:hAnsi="Arial Narrow" w:cs="Arial"/>
        </w:rPr>
        <w:t>zostanie wydany nakaz zajęcia majątk</w:t>
      </w:r>
      <w:r>
        <w:rPr>
          <w:rFonts w:ascii="Arial Narrow" w:hAnsi="Arial Narrow" w:cs="Arial"/>
        </w:rPr>
        <w:t>u Wykonawcy;</w:t>
      </w:r>
    </w:p>
    <w:p w:rsidR="00874F6D" w:rsidRPr="00747539" w:rsidRDefault="00874F6D" w:rsidP="00874F6D">
      <w:pPr>
        <w:numPr>
          <w:ilvl w:val="1"/>
          <w:numId w:val="28"/>
        </w:numPr>
        <w:tabs>
          <w:tab w:val="clear" w:pos="1800"/>
          <w:tab w:val="num" w:pos="567"/>
          <w:tab w:val="left" w:pos="1418"/>
        </w:tabs>
        <w:ind w:left="567" w:hanging="283"/>
        <w:jc w:val="both"/>
        <w:rPr>
          <w:rFonts w:ascii="Arial Narrow" w:hAnsi="Arial Narrow" w:cs="Arial"/>
        </w:rPr>
      </w:pPr>
      <w:r w:rsidRPr="00747539">
        <w:rPr>
          <w:rFonts w:ascii="Arial Narrow" w:hAnsi="Arial Narrow" w:cs="Arial"/>
        </w:rPr>
        <w:t xml:space="preserve">Wykonawca nie wykonuje dostawy artykułów biurowych. </w:t>
      </w:r>
    </w:p>
    <w:p w:rsidR="00874F6D" w:rsidRPr="00A308AA" w:rsidRDefault="00874F6D" w:rsidP="00874F6D">
      <w:pPr>
        <w:numPr>
          <w:ilvl w:val="0"/>
          <w:numId w:val="28"/>
        </w:numPr>
        <w:tabs>
          <w:tab w:val="clear" w:pos="1080"/>
          <w:tab w:val="num" w:pos="284"/>
        </w:tabs>
        <w:ind w:hanging="938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Wykonawca może odstąpić od umowy, jeżeli:</w:t>
      </w:r>
    </w:p>
    <w:p w:rsidR="00874F6D" w:rsidRDefault="00874F6D" w:rsidP="00874F6D">
      <w:pPr>
        <w:numPr>
          <w:ilvl w:val="1"/>
          <w:numId w:val="28"/>
        </w:numPr>
        <w:tabs>
          <w:tab w:val="clear" w:pos="1800"/>
          <w:tab w:val="num" w:pos="567"/>
        </w:tabs>
        <w:ind w:left="1440" w:hanging="1156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Zamawiający odmawia bez uzasadnionych przyczyn odbioru </w:t>
      </w:r>
      <w:r>
        <w:rPr>
          <w:rFonts w:ascii="Arial Narrow" w:hAnsi="Arial Narrow" w:cs="Arial"/>
        </w:rPr>
        <w:t xml:space="preserve">artykułów biurowych. </w:t>
      </w:r>
    </w:p>
    <w:p w:rsidR="00874F6D" w:rsidRPr="00747539" w:rsidRDefault="00874F6D" w:rsidP="00874F6D">
      <w:pPr>
        <w:numPr>
          <w:ilvl w:val="1"/>
          <w:numId w:val="28"/>
        </w:numPr>
        <w:tabs>
          <w:tab w:val="clear" w:pos="1800"/>
          <w:tab w:val="num" w:pos="567"/>
        </w:tabs>
        <w:ind w:left="567" w:hanging="283"/>
        <w:jc w:val="both"/>
        <w:rPr>
          <w:rFonts w:ascii="Arial Narrow" w:hAnsi="Arial Narrow" w:cs="Arial"/>
        </w:rPr>
      </w:pPr>
      <w:r w:rsidRPr="00747539">
        <w:rPr>
          <w:rFonts w:ascii="Arial Narrow" w:hAnsi="Arial Narrow" w:cs="Arial"/>
        </w:rPr>
        <w:t>Zamawiający zawiadomi Wykonawcę, iż na skutek zaistnienia nieprzewidzianych uprzednio okoliczności nie będzie mógł wywiązać się ze zobowiązań umownych.</w:t>
      </w:r>
    </w:p>
    <w:p w:rsidR="00874F6D" w:rsidRPr="00A308AA" w:rsidRDefault="00874F6D" w:rsidP="00874F6D">
      <w:pPr>
        <w:numPr>
          <w:ilvl w:val="0"/>
          <w:numId w:val="28"/>
        </w:numPr>
        <w:tabs>
          <w:tab w:val="clear" w:pos="1080"/>
          <w:tab w:val="num" w:pos="284"/>
        </w:tabs>
        <w:ind w:hanging="938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Odstąpienie od umowy winno nastąpić w formie pisemnej </w:t>
      </w:r>
      <w:r>
        <w:rPr>
          <w:rFonts w:ascii="Arial Narrow" w:hAnsi="Arial Narrow" w:cs="Arial"/>
        </w:rPr>
        <w:t xml:space="preserve">z </w:t>
      </w:r>
      <w:r w:rsidRPr="00A308AA">
        <w:rPr>
          <w:rFonts w:ascii="Arial Narrow" w:hAnsi="Arial Narrow" w:cs="Arial"/>
        </w:rPr>
        <w:t>podaniem uzasadnienia.</w:t>
      </w:r>
    </w:p>
    <w:p w:rsidR="00874F6D" w:rsidRDefault="00874F6D" w:rsidP="00874F6D">
      <w:pPr>
        <w:jc w:val="both"/>
        <w:rPr>
          <w:rFonts w:ascii="Arial Narrow" w:hAnsi="Arial Narrow" w:cs="Arial"/>
        </w:rPr>
      </w:pPr>
    </w:p>
    <w:p w:rsidR="004A2AC1" w:rsidRPr="00A308AA" w:rsidRDefault="004A2AC1" w:rsidP="00874F6D">
      <w:pPr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10</w:t>
      </w:r>
    </w:p>
    <w:p w:rsidR="00874F6D" w:rsidRDefault="00874F6D" w:rsidP="00874F6D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Zamawiający jest podatnikiem podatku od towarów i usług VAT i posiada następujący numer identyfikacyjny NIP </w:t>
      </w:r>
      <w:r>
        <w:rPr>
          <w:rFonts w:ascii="Arial Narrow" w:hAnsi="Arial Narrow" w:cs="Arial"/>
        </w:rPr>
        <w:t>5581724333.</w:t>
      </w:r>
    </w:p>
    <w:p w:rsidR="00874F6D" w:rsidRPr="00747539" w:rsidRDefault="00874F6D" w:rsidP="00874F6D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</w:rPr>
      </w:pPr>
      <w:r w:rsidRPr="00747539">
        <w:rPr>
          <w:rFonts w:ascii="Arial Narrow" w:hAnsi="Arial Narrow" w:cs="Arial"/>
        </w:rPr>
        <w:t xml:space="preserve">Wykonawca jest podatnikiem podatku od towarów i usług VAT i posiada następujący numer identyfikacyjny NIP </w:t>
      </w:r>
      <w:r>
        <w:rPr>
          <w:rFonts w:ascii="Arial Narrow" w:hAnsi="Arial Narrow" w:cs="Arial"/>
        </w:rPr>
        <w:t>……………………………. .</w:t>
      </w:r>
    </w:p>
    <w:p w:rsidR="00874F6D" w:rsidRDefault="00874F6D" w:rsidP="00874F6D">
      <w:pPr>
        <w:jc w:val="both"/>
        <w:rPr>
          <w:rFonts w:ascii="Arial Narrow" w:hAnsi="Arial Narrow" w:cs="Arial"/>
        </w:rPr>
      </w:pPr>
    </w:p>
    <w:p w:rsidR="004A2AC1" w:rsidRPr="00A308AA" w:rsidRDefault="004A2AC1" w:rsidP="00874F6D">
      <w:pPr>
        <w:jc w:val="both"/>
        <w:rPr>
          <w:rFonts w:ascii="Arial Narrow" w:hAnsi="Arial Narrow" w:cs="Arial"/>
        </w:rPr>
      </w:pPr>
    </w:p>
    <w:p w:rsidR="00874F6D" w:rsidRDefault="00874F6D" w:rsidP="00874F6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11</w:t>
      </w:r>
    </w:p>
    <w:p w:rsidR="00874F6D" w:rsidRDefault="00874F6D" w:rsidP="00874F6D">
      <w:pPr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Wszelkie zmiany umowy </w:t>
      </w:r>
      <w:r>
        <w:rPr>
          <w:rFonts w:ascii="Arial Narrow" w:hAnsi="Arial Narrow" w:cs="Arial"/>
        </w:rPr>
        <w:t>wymagają formy pisemnej pod rygorem nieważności.</w:t>
      </w:r>
    </w:p>
    <w:p w:rsidR="00874F6D" w:rsidRDefault="00874F6D" w:rsidP="00874F6D">
      <w:pPr>
        <w:jc w:val="center"/>
        <w:rPr>
          <w:rFonts w:ascii="Arial Narrow" w:hAnsi="Arial Narrow" w:cs="Arial"/>
        </w:rPr>
      </w:pPr>
    </w:p>
    <w:p w:rsidR="004A2AC1" w:rsidRPr="00A308AA" w:rsidRDefault="004A2AC1" w:rsidP="00874F6D">
      <w:pPr>
        <w:jc w:val="center"/>
        <w:rPr>
          <w:rFonts w:ascii="Arial Narrow" w:hAnsi="Arial Narrow" w:cs="Arial"/>
        </w:rPr>
      </w:pPr>
    </w:p>
    <w:p w:rsidR="00874F6D" w:rsidRDefault="00874F6D" w:rsidP="00874F6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12</w:t>
      </w:r>
    </w:p>
    <w:p w:rsidR="00874F6D" w:rsidRDefault="00874F6D" w:rsidP="00874F6D">
      <w:pPr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W sprawach nieuregulowanych niniejszą umową zastosowanie mają </w:t>
      </w:r>
      <w:r>
        <w:rPr>
          <w:rFonts w:ascii="Arial Narrow" w:hAnsi="Arial Narrow" w:cs="Arial"/>
        </w:rPr>
        <w:t>przepisy ustawy Kodeks cywilny.</w:t>
      </w:r>
    </w:p>
    <w:p w:rsidR="00874F6D" w:rsidRDefault="00874F6D" w:rsidP="00874F6D">
      <w:pPr>
        <w:jc w:val="center"/>
        <w:rPr>
          <w:rFonts w:ascii="Arial Narrow" w:hAnsi="Arial Narrow" w:cs="Arial"/>
        </w:rPr>
      </w:pPr>
    </w:p>
    <w:p w:rsidR="004A2AC1" w:rsidRDefault="004A2AC1" w:rsidP="00874F6D">
      <w:pPr>
        <w:jc w:val="center"/>
        <w:rPr>
          <w:rFonts w:ascii="Arial Narrow" w:hAnsi="Arial Narrow" w:cs="Arial"/>
        </w:rPr>
      </w:pP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13</w:t>
      </w: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>Sprawy sporne mogące wynik</w:t>
      </w:r>
      <w:r>
        <w:rPr>
          <w:rFonts w:ascii="Arial Narrow" w:hAnsi="Arial Narrow" w:cs="Arial"/>
        </w:rPr>
        <w:t xml:space="preserve">nąć z </w:t>
      </w:r>
      <w:r w:rsidRPr="00A308AA">
        <w:rPr>
          <w:rFonts w:ascii="Arial Narrow" w:hAnsi="Arial Narrow" w:cs="Arial"/>
        </w:rPr>
        <w:t xml:space="preserve">niniejszej umowy </w:t>
      </w:r>
      <w:r>
        <w:rPr>
          <w:rFonts w:ascii="Arial Narrow" w:hAnsi="Arial Narrow" w:cs="Arial"/>
        </w:rPr>
        <w:t xml:space="preserve">rozstrzygać </w:t>
      </w:r>
      <w:r w:rsidRPr="00A308AA">
        <w:rPr>
          <w:rFonts w:ascii="Arial Narrow" w:hAnsi="Arial Narrow" w:cs="Arial"/>
        </w:rPr>
        <w:t>będzie sąd właściwy dla siedziby Zamawiającego.</w:t>
      </w:r>
    </w:p>
    <w:p w:rsidR="00874F6D" w:rsidRDefault="00874F6D" w:rsidP="00874F6D">
      <w:pPr>
        <w:jc w:val="center"/>
        <w:rPr>
          <w:rFonts w:ascii="Arial Narrow" w:hAnsi="Arial Narrow" w:cs="Arial"/>
        </w:rPr>
      </w:pPr>
    </w:p>
    <w:p w:rsidR="00874F6D" w:rsidRDefault="00874F6D" w:rsidP="00874F6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14</w:t>
      </w:r>
    </w:p>
    <w:p w:rsidR="00874F6D" w:rsidRPr="00A308AA" w:rsidRDefault="00874F6D" w:rsidP="00874F6D">
      <w:pPr>
        <w:jc w:val="center"/>
        <w:rPr>
          <w:rFonts w:ascii="Arial Narrow" w:hAnsi="Arial Narrow" w:cs="Arial"/>
        </w:rPr>
      </w:pP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  <w:r w:rsidRPr="00A308AA">
        <w:rPr>
          <w:rFonts w:ascii="Arial Narrow" w:hAnsi="Arial Narrow" w:cs="Arial"/>
        </w:rPr>
        <w:t xml:space="preserve">Umowę sporządzono w </w:t>
      </w:r>
      <w:r>
        <w:rPr>
          <w:rFonts w:ascii="Arial Narrow" w:hAnsi="Arial Narrow" w:cs="Arial"/>
        </w:rPr>
        <w:t xml:space="preserve">dwóch jednobrzmiących egzemplarzach, jeden </w:t>
      </w:r>
      <w:r w:rsidRPr="00A308AA">
        <w:rPr>
          <w:rFonts w:ascii="Arial Narrow" w:hAnsi="Arial Narrow" w:cs="Arial"/>
        </w:rPr>
        <w:t xml:space="preserve">dla Zamawiającego i </w:t>
      </w:r>
      <w:r>
        <w:rPr>
          <w:rFonts w:ascii="Arial Narrow" w:hAnsi="Arial Narrow" w:cs="Arial"/>
        </w:rPr>
        <w:t xml:space="preserve">jeden </w:t>
      </w:r>
      <w:r>
        <w:rPr>
          <w:rFonts w:ascii="Arial Narrow" w:hAnsi="Arial Narrow" w:cs="Arial"/>
        </w:rPr>
        <w:br/>
      </w:r>
      <w:r w:rsidRPr="00A308AA">
        <w:rPr>
          <w:rFonts w:ascii="Arial Narrow" w:hAnsi="Arial Narrow" w:cs="Arial"/>
        </w:rPr>
        <w:t>dla Wykonawcy.</w:t>
      </w: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jc w:val="both"/>
        <w:rPr>
          <w:rFonts w:ascii="Arial Narrow" w:hAnsi="Arial Narrow" w:cs="Arial"/>
        </w:rPr>
      </w:pPr>
    </w:p>
    <w:p w:rsidR="00874F6D" w:rsidRDefault="00874F6D" w:rsidP="00874F6D">
      <w:pPr>
        <w:ind w:left="708" w:firstLine="708"/>
        <w:jc w:val="both"/>
        <w:rPr>
          <w:rFonts w:ascii="Arial Narrow" w:hAnsi="Arial Narrow" w:cs="Arial"/>
        </w:rPr>
      </w:pPr>
    </w:p>
    <w:p w:rsidR="00874F6D" w:rsidRDefault="00874F6D" w:rsidP="00874F6D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………..…………………………..</w:t>
      </w:r>
    </w:p>
    <w:p w:rsidR="00874F6D" w:rsidRDefault="00874F6D" w:rsidP="00874F6D">
      <w:pPr>
        <w:ind w:left="708" w:firstLine="708"/>
        <w:jc w:val="both"/>
        <w:rPr>
          <w:rFonts w:ascii="Arial Narrow" w:hAnsi="Arial Narrow" w:cs="Arial"/>
        </w:rPr>
      </w:pPr>
    </w:p>
    <w:p w:rsidR="00874F6D" w:rsidRPr="00A308AA" w:rsidRDefault="00874F6D" w:rsidP="00874F6D">
      <w:pPr>
        <w:ind w:left="708" w:firstLine="708"/>
        <w:jc w:val="both"/>
        <w:rPr>
          <w:rFonts w:ascii="Arial Narrow" w:hAnsi="Arial Narrow"/>
        </w:rPr>
      </w:pPr>
      <w:r w:rsidRPr="00A308AA">
        <w:rPr>
          <w:rFonts w:ascii="Arial Narrow" w:hAnsi="Arial Narrow" w:cs="Arial"/>
        </w:rPr>
        <w:t>ZAMAWIAJĄCY</w:t>
      </w:r>
      <w:r w:rsidRPr="00A308AA">
        <w:rPr>
          <w:rFonts w:ascii="Arial Narrow" w:hAnsi="Arial Narrow" w:cs="Arial"/>
        </w:rPr>
        <w:tab/>
      </w:r>
      <w:r w:rsidRPr="00A308AA">
        <w:rPr>
          <w:rFonts w:ascii="Arial Narrow" w:hAnsi="Arial Narrow" w:cs="Arial"/>
        </w:rPr>
        <w:tab/>
      </w:r>
      <w:r w:rsidRPr="00A308AA">
        <w:rPr>
          <w:rFonts w:ascii="Arial Narrow" w:hAnsi="Arial Narrow" w:cs="Arial"/>
        </w:rPr>
        <w:tab/>
      </w:r>
      <w:r w:rsidRPr="00A308AA">
        <w:rPr>
          <w:rFonts w:ascii="Arial Narrow" w:hAnsi="Arial Narrow" w:cs="Arial"/>
        </w:rPr>
        <w:tab/>
        <w:t>WYKONAWCA</w:t>
      </w:r>
      <w:r w:rsidRPr="00A308AA">
        <w:rPr>
          <w:rFonts w:ascii="Arial Narrow" w:hAnsi="Arial Narrow" w:cs="Arial"/>
        </w:rPr>
        <w:tab/>
      </w:r>
    </w:p>
    <w:p w:rsidR="00874F6D" w:rsidRPr="00644677" w:rsidRDefault="00874F6D" w:rsidP="00874F6D"/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593A0F" w:rsidRPr="003600ED" w:rsidSect="006D1700">
      <w:pgSz w:w="11907" w:h="16840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10" w:rsidRDefault="00471110" w:rsidP="0090363E">
      <w:r>
        <w:separator/>
      </w:r>
    </w:p>
  </w:endnote>
  <w:endnote w:type="continuationSeparator" w:id="0">
    <w:p w:rsidR="00471110" w:rsidRDefault="00471110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10" w:rsidRDefault="00471110" w:rsidP="0090363E">
      <w:r>
        <w:separator/>
      </w:r>
    </w:p>
  </w:footnote>
  <w:footnote w:type="continuationSeparator" w:id="0">
    <w:p w:rsidR="00471110" w:rsidRDefault="00471110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721294"/>
    <w:multiLevelType w:val="hybridMultilevel"/>
    <w:tmpl w:val="1DD6DDC4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12B1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E561C8"/>
    <w:multiLevelType w:val="hybridMultilevel"/>
    <w:tmpl w:val="264A625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C3A58"/>
    <w:multiLevelType w:val="hybridMultilevel"/>
    <w:tmpl w:val="CA36128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07A98"/>
    <w:multiLevelType w:val="hybridMultilevel"/>
    <w:tmpl w:val="B998A658"/>
    <w:lvl w:ilvl="0" w:tplc="F39EB1C8">
      <w:start w:val="7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2"/>
  </w:num>
  <w:num w:numId="11">
    <w:abstractNumId w:val="24"/>
  </w:num>
  <w:num w:numId="12">
    <w:abstractNumId w:val="1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 w:numId="25">
    <w:abstractNumId w:val="2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1"/>
  </w:num>
  <w:num w:numId="29">
    <w:abstractNumId w:val="5"/>
  </w:num>
  <w:num w:numId="30">
    <w:abstractNumId w:val="6"/>
  </w:num>
  <w:num w:numId="31">
    <w:abstractNumId w:val="23"/>
  </w:num>
  <w:num w:numId="32">
    <w:abstractNumId w:val="7"/>
  </w:num>
  <w:num w:numId="3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E40"/>
    <w:rsid w:val="00025897"/>
    <w:rsid w:val="00043AF3"/>
    <w:rsid w:val="000459FC"/>
    <w:rsid w:val="00052045"/>
    <w:rsid w:val="00083D7F"/>
    <w:rsid w:val="00091AE2"/>
    <w:rsid w:val="0009536E"/>
    <w:rsid w:val="000961EC"/>
    <w:rsid w:val="000B28FA"/>
    <w:rsid w:val="000C5BA7"/>
    <w:rsid w:val="000D3C0F"/>
    <w:rsid w:val="000D4E40"/>
    <w:rsid w:val="000F3AD4"/>
    <w:rsid w:val="00114176"/>
    <w:rsid w:val="001365D2"/>
    <w:rsid w:val="00144BEC"/>
    <w:rsid w:val="001471EC"/>
    <w:rsid w:val="00211110"/>
    <w:rsid w:val="00216FDE"/>
    <w:rsid w:val="00226343"/>
    <w:rsid w:val="00234B31"/>
    <w:rsid w:val="0024585E"/>
    <w:rsid w:val="002479BE"/>
    <w:rsid w:val="00276A55"/>
    <w:rsid w:val="00287FFB"/>
    <w:rsid w:val="00294022"/>
    <w:rsid w:val="00295221"/>
    <w:rsid w:val="002A5161"/>
    <w:rsid w:val="002B0E3F"/>
    <w:rsid w:val="002B5E63"/>
    <w:rsid w:val="0034451B"/>
    <w:rsid w:val="0035354C"/>
    <w:rsid w:val="003600ED"/>
    <w:rsid w:val="00367C70"/>
    <w:rsid w:val="00383F35"/>
    <w:rsid w:val="00386919"/>
    <w:rsid w:val="00390E27"/>
    <w:rsid w:val="003B023C"/>
    <w:rsid w:val="003B46AB"/>
    <w:rsid w:val="003C44E9"/>
    <w:rsid w:val="003E6A2E"/>
    <w:rsid w:val="00465785"/>
    <w:rsid w:val="00471110"/>
    <w:rsid w:val="00477662"/>
    <w:rsid w:val="004849AF"/>
    <w:rsid w:val="0049115A"/>
    <w:rsid w:val="004A2AC1"/>
    <w:rsid w:val="004E0C00"/>
    <w:rsid w:val="005010C7"/>
    <w:rsid w:val="0055352E"/>
    <w:rsid w:val="00557014"/>
    <w:rsid w:val="00593A0F"/>
    <w:rsid w:val="005C36C2"/>
    <w:rsid w:val="005C5F03"/>
    <w:rsid w:val="00603191"/>
    <w:rsid w:val="00636762"/>
    <w:rsid w:val="00685872"/>
    <w:rsid w:val="006D1700"/>
    <w:rsid w:val="006D2396"/>
    <w:rsid w:val="006E23DD"/>
    <w:rsid w:val="006F73B4"/>
    <w:rsid w:val="0073495E"/>
    <w:rsid w:val="00757F13"/>
    <w:rsid w:val="007939C4"/>
    <w:rsid w:val="007A5BA0"/>
    <w:rsid w:val="007A6676"/>
    <w:rsid w:val="007A78BB"/>
    <w:rsid w:val="00802212"/>
    <w:rsid w:val="00846026"/>
    <w:rsid w:val="00861160"/>
    <w:rsid w:val="00874F6D"/>
    <w:rsid w:val="00883F7A"/>
    <w:rsid w:val="008D0EA5"/>
    <w:rsid w:val="0090363E"/>
    <w:rsid w:val="009945C1"/>
    <w:rsid w:val="009A2562"/>
    <w:rsid w:val="009C0DA0"/>
    <w:rsid w:val="009D1EA5"/>
    <w:rsid w:val="009F764C"/>
    <w:rsid w:val="00A50352"/>
    <w:rsid w:val="00A51F7B"/>
    <w:rsid w:val="00AA2335"/>
    <w:rsid w:val="00B24192"/>
    <w:rsid w:val="00B66779"/>
    <w:rsid w:val="00BA1839"/>
    <w:rsid w:val="00BC40C5"/>
    <w:rsid w:val="00BC6299"/>
    <w:rsid w:val="00C51416"/>
    <w:rsid w:val="00CB1C5A"/>
    <w:rsid w:val="00CD0F63"/>
    <w:rsid w:val="00CD30B1"/>
    <w:rsid w:val="00CF3861"/>
    <w:rsid w:val="00D104CC"/>
    <w:rsid w:val="00D37317"/>
    <w:rsid w:val="00D428E6"/>
    <w:rsid w:val="00D45452"/>
    <w:rsid w:val="00E108FE"/>
    <w:rsid w:val="00E3506D"/>
    <w:rsid w:val="00E41ED0"/>
    <w:rsid w:val="00E82161"/>
    <w:rsid w:val="00E85D62"/>
    <w:rsid w:val="00EC5A0A"/>
    <w:rsid w:val="00F05F27"/>
    <w:rsid w:val="00F30C4E"/>
    <w:rsid w:val="00F77B30"/>
    <w:rsid w:val="00F94EB3"/>
    <w:rsid w:val="00FA2012"/>
    <w:rsid w:val="00FC76CE"/>
    <w:rsid w:val="00FD4EC5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basedOn w:val="Domylnaczcionkaakapitu"/>
    <w:unhideWhenUsed/>
    <w:rsid w:val="00F30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mila.krol@powiat-nakie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0238-650A-48A2-A09C-8E2A0EB0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1572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</dc:creator>
  <cp:lastModifiedBy>KAMILAKA</cp:lastModifiedBy>
  <cp:revision>32</cp:revision>
  <cp:lastPrinted>2017-03-28T07:18:00Z</cp:lastPrinted>
  <dcterms:created xsi:type="dcterms:W3CDTF">2014-10-09T07:04:00Z</dcterms:created>
  <dcterms:modified xsi:type="dcterms:W3CDTF">2017-03-29T07:00:00Z</dcterms:modified>
</cp:coreProperties>
</file>